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E5F" w:rsidRPr="00DB6E5F" w:rsidRDefault="00DB6E5F" w:rsidP="00DB6E5F">
      <w:pPr>
        <w:spacing w:after="100" w:afterAutospacing="1" w:line="288" w:lineRule="auto"/>
        <w:outlineLvl w:val="0"/>
        <w:rPr>
          <w:rFonts w:ascii="Arial" w:eastAsia="Times New Roman" w:hAnsi="Arial" w:cs="Arial"/>
          <w:color w:val="333333"/>
          <w:kern w:val="36"/>
          <w:sz w:val="21"/>
          <w:szCs w:val="21"/>
          <w:lang w:eastAsia="ru-RU"/>
        </w:rPr>
      </w:pPr>
      <w:r w:rsidRPr="00DB6E5F">
        <w:rPr>
          <w:rFonts w:ascii="Arial" w:eastAsia="Times New Roman" w:hAnsi="Arial" w:cs="Arial"/>
          <w:color w:val="333333"/>
          <w:kern w:val="36"/>
          <w:sz w:val="21"/>
          <w:szCs w:val="21"/>
          <w:lang w:eastAsia="ru-RU"/>
        </w:rPr>
        <w:t>Конкурс (тендер) № 32043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B6E5F" w:rsidRPr="00DB6E5F">
        <w:trPr>
          <w:tblCellSpacing w:w="0" w:type="dxa"/>
        </w:trPr>
        <w:tc>
          <w:tcPr>
            <w:tcW w:w="0" w:type="auto"/>
            <w:hideMark/>
          </w:tcPr>
          <w:p w:rsidR="00DB6E5F" w:rsidRPr="00DB6E5F" w:rsidRDefault="00DB6E5F" w:rsidP="00DB6E5F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5" w:history="1">
              <w:r w:rsidRPr="00DB6E5F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Извещение</w:t>
              </w:r>
            </w:hyperlink>
          </w:p>
          <w:p w:rsidR="00DB6E5F" w:rsidRPr="00DB6E5F" w:rsidRDefault="00DB6E5F" w:rsidP="00DB6E5F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6" w:history="1">
              <w:r w:rsidRPr="00DB6E5F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Лоты</w:t>
              </w:r>
            </w:hyperlink>
            <w:r w:rsidRPr="00DB6E5F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 - 1</w:t>
            </w:r>
          </w:p>
          <w:p w:rsidR="00DB6E5F" w:rsidRPr="00DB6E5F" w:rsidRDefault="00DB6E5F" w:rsidP="00DB6E5F">
            <w:pPr>
              <w:shd w:val="clear" w:color="auto" w:fill="EF7900"/>
              <w:spacing w:after="30" w:line="240" w:lineRule="auto"/>
              <w:rPr>
                <w:rFonts w:ascii="Arial" w:eastAsia="Times New Roman" w:hAnsi="Arial" w:cs="Arial"/>
                <w:color w:val="FFFFFF"/>
                <w:sz w:val="14"/>
                <w:szCs w:val="14"/>
                <w:lang w:eastAsia="ru-RU"/>
              </w:rPr>
            </w:pPr>
            <w:r w:rsidRPr="00DB6E5F">
              <w:rPr>
                <w:rFonts w:ascii="Arial" w:eastAsia="Times New Roman" w:hAnsi="Arial" w:cs="Arial"/>
                <w:color w:val="FFFFFF"/>
                <w:sz w:val="14"/>
                <w:szCs w:val="14"/>
                <w:lang w:eastAsia="ru-RU"/>
              </w:rPr>
              <w:t>Запросы разъяснений - 1</w:t>
            </w:r>
          </w:p>
          <w:p w:rsidR="00DB6E5F" w:rsidRPr="00DB6E5F" w:rsidRDefault="00DB6E5F" w:rsidP="00DB6E5F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7" w:history="1">
              <w:r w:rsidRPr="00DB6E5F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Претенденты</w:t>
              </w:r>
            </w:hyperlink>
            <w:r w:rsidRPr="00DB6E5F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 - 5</w:t>
            </w:r>
          </w:p>
          <w:p w:rsidR="00DB6E5F" w:rsidRPr="00DB6E5F" w:rsidRDefault="00DB6E5F" w:rsidP="00DB6E5F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8" w:history="1">
              <w:r w:rsidRPr="00DB6E5F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Вскрытие конвертов</w:t>
              </w:r>
            </w:hyperlink>
          </w:p>
          <w:p w:rsidR="00DB6E5F" w:rsidRPr="00DB6E5F" w:rsidRDefault="00DB6E5F" w:rsidP="00DB6E5F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9" w:history="1">
              <w:r w:rsidRPr="00DB6E5F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Обработанные лоты</w:t>
              </w:r>
            </w:hyperlink>
            <w:r w:rsidRPr="00DB6E5F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 - 1</w:t>
            </w:r>
          </w:p>
          <w:p w:rsidR="00DB6E5F" w:rsidRPr="00DB6E5F" w:rsidRDefault="00DB6E5F" w:rsidP="00DB6E5F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10" w:history="1">
              <w:r w:rsidRPr="00DB6E5F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Протокол</w:t>
              </w:r>
            </w:hyperlink>
          </w:p>
          <w:p w:rsidR="00DB6E5F" w:rsidRPr="00DB6E5F" w:rsidRDefault="00DB6E5F" w:rsidP="00DB6E5F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11" w:history="1">
              <w:r w:rsidRPr="00DB6E5F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Статистика посещений</w:t>
              </w:r>
            </w:hyperlink>
          </w:p>
          <w:p w:rsidR="00DB6E5F" w:rsidRPr="00DB6E5F" w:rsidRDefault="00DB6E5F" w:rsidP="00DB6E5F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12" w:history="1">
              <w:r w:rsidRPr="00DB6E5F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История изменений</w:t>
              </w:r>
            </w:hyperlink>
          </w:p>
        </w:tc>
      </w:tr>
    </w:tbl>
    <w:p w:rsidR="00DB6E5F" w:rsidRPr="00DB6E5F" w:rsidRDefault="00DB6E5F" w:rsidP="00DB6E5F">
      <w:pPr>
        <w:spacing w:after="240" w:line="240" w:lineRule="auto"/>
        <w:rPr>
          <w:rFonts w:ascii="Arial" w:eastAsia="Times New Roman" w:hAnsi="Arial" w:cs="Arial"/>
          <w:sz w:val="14"/>
          <w:szCs w:val="14"/>
          <w:lang w:eastAsia="ru-RU"/>
        </w:rPr>
      </w:pPr>
      <w:r w:rsidRPr="00DB6E5F">
        <w:rPr>
          <w:rFonts w:ascii="Arial" w:eastAsia="Times New Roman" w:hAnsi="Arial" w:cs="Arial"/>
          <w:sz w:val="14"/>
          <w:szCs w:val="14"/>
          <w:lang w:eastAsia="ru-RU"/>
        </w:rPr>
        <w:br/>
      </w:r>
      <w:hyperlink r:id="rId13" w:history="1">
        <w:r w:rsidRPr="00DB6E5F">
          <w:rPr>
            <w:rFonts w:ascii="Times New Roman" w:eastAsia="Times New Roman" w:hAnsi="Times New Roman" w:cs="Times New Roman"/>
            <w:color w:val="1C50A4"/>
            <w:sz w:val="14"/>
            <w:szCs w:val="14"/>
            <w:lang w:eastAsia="ru-RU"/>
          </w:rPr>
          <w:t>Добавить информацию</w:t>
        </w:r>
      </w:hyperlink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3"/>
      </w:tblGrid>
      <w:tr w:rsidR="00DB6E5F" w:rsidRPr="00DB6E5F"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5139"/>
              <w:gridCol w:w="4216"/>
            </w:tblGrid>
            <w:tr w:rsidR="00DB6E5F" w:rsidRPr="00DB6E5F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DB6E5F" w:rsidRPr="00DB6E5F" w:rsidRDefault="00DB6E5F" w:rsidP="00DB6E5F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bookmarkStart w:id="0" w:name="expl_58097"/>
                  <w:bookmarkEnd w:id="0"/>
                  <w:r w:rsidRPr="00DB6E5F"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eastAsia="ru-RU"/>
                    </w:rPr>
                    <w:t>Вопрос:</w:t>
                  </w:r>
                  <w:r w:rsidRPr="00DB6E5F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 [</w:t>
                  </w:r>
                  <w:hyperlink r:id="rId14" w:history="1">
                    <w:r w:rsidRPr="00DB6E5F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Исправить ответ</w:t>
                    </w:r>
                  </w:hyperlink>
                  <w:r w:rsidRPr="00DB6E5F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]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DB6E5F" w:rsidRPr="00DB6E5F" w:rsidRDefault="00DB6E5F" w:rsidP="00DB6E5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5" w:tgtFrame="_blank" w:tooltip="Отправить личное сообщение" w:history="1">
                    <w:r w:rsidRPr="00DB6E5F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Никифоров Артем Аркадьевич</w:t>
                    </w:r>
                  </w:hyperlink>
                  <w:r w:rsidRPr="00DB6E5F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(</w:t>
                  </w:r>
                  <w:hyperlink r:id="rId16" w:history="1">
                    <w:r w:rsidRPr="00DB6E5F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ООО "ЭСС"</w:t>
                    </w:r>
                  </w:hyperlink>
                  <w:r w:rsidRPr="00DB6E5F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)  19.10.2012 15:00 </w:t>
                  </w:r>
                </w:p>
              </w:tc>
            </w:tr>
            <w:tr w:rsidR="00DB6E5F" w:rsidRPr="00DB6E5F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DB6E5F" w:rsidRPr="00DB6E5F" w:rsidRDefault="00DB6E5F" w:rsidP="00DB6E5F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DB6E5F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Здравствуйте, в техническом задании к документации имеется пункт №8 Приложения к техническому заданию, а именно- Акты технического освидетельствования. Вопрос - почему они не выложены на торговой площадке? </w:t>
                  </w:r>
                </w:p>
              </w:tc>
            </w:tr>
            <w:tr w:rsidR="00DB6E5F" w:rsidRPr="00DB6E5F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DB6E5F" w:rsidRPr="00DB6E5F" w:rsidRDefault="00DB6E5F" w:rsidP="00DB6E5F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7" w:history="1">
                    <w:r w:rsidRPr="00DB6E5F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DB6E5F" w:rsidRPr="00DB6E5F" w:rsidRDefault="00DB6E5F" w:rsidP="00DB6E5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8" w:tgtFrame="_blank" w:tooltip="Отправить личное сообщение" w:history="1">
                    <w:r w:rsidRPr="00DB6E5F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Власова Татьяна Васильевна</w:t>
                    </w:r>
                  </w:hyperlink>
                  <w:r w:rsidRPr="00DB6E5F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 22.10.2012 07:04</w:t>
                  </w:r>
                </w:p>
              </w:tc>
            </w:tr>
            <w:tr w:rsidR="00DB6E5F" w:rsidRPr="00DB6E5F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DB6E5F" w:rsidRPr="00DB6E5F" w:rsidRDefault="00DB6E5F" w:rsidP="00DB6E5F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DB6E5F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Смотрите прикрепленный файл</w:t>
                  </w:r>
                  <w:r w:rsidRPr="00DB6E5F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</w:r>
                  <w:hyperlink r:id="rId19" w:tgtFrame="_blank" w:history="1">
                    <w:r w:rsidRPr="00DB6E5F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 xml:space="preserve">Скачать файл </w:t>
                    </w:r>
                    <w:r w:rsidRPr="00DB6E5F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Акты обследования и деф.ведомости КР ВЛ 2013.pdf</w:t>
                    </w:r>
                  </w:hyperlink>
                  <w:r w:rsidRPr="00DB6E5F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(22.3 Мб)</w:t>
                  </w:r>
                </w:p>
              </w:tc>
            </w:tr>
          </w:tbl>
          <w:p w:rsidR="00DB6E5F" w:rsidRPr="00DB6E5F" w:rsidRDefault="00DB6E5F" w:rsidP="00DB6E5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</w:tbl>
    <w:p w:rsidR="0073281F" w:rsidRDefault="0073281F">
      <w:bookmarkStart w:id="1" w:name="_GoBack"/>
      <w:bookmarkEnd w:id="1"/>
    </w:p>
    <w:sectPr w:rsidR="00732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2DE"/>
    <w:rsid w:val="004512DE"/>
    <w:rsid w:val="0073281F"/>
    <w:rsid w:val="00DB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B6E5F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6E5F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DB6E5F"/>
    <w:rPr>
      <w:strike w:val="0"/>
      <w:dstrike w:val="0"/>
      <w:color w:val="1C50A4"/>
      <w:u w:val="none"/>
      <w:effect w:val="none"/>
    </w:rPr>
  </w:style>
  <w:style w:type="character" w:customStyle="1" w:styleId="userlinkmenu">
    <w:name w:val="userlink_menu"/>
    <w:basedOn w:val="a0"/>
    <w:rsid w:val="00DB6E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B6E5F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6E5F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DB6E5F"/>
    <w:rPr>
      <w:strike w:val="0"/>
      <w:dstrike w:val="0"/>
      <w:color w:val="1C50A4"/>
      <w:u w:val="none"/>
      <w:effect w:val="none"/>
    </w:rPr>
  </w:style>
  <w:style w:type="character" w:customStyle="1" w:styleId="userlinkmenu">
    <w:name w:val="userlink_menu"/>
    <w:basedOn w:val="a0"/>
    <w:rsid w:val="00DB6E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1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639868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9561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327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0184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8389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0361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69801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8096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72467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energo.ru/market/edit_tender.html?id=32043&amp;action=send_letters&amp;show=unsealing_protocol" TargetMode="External"/><Relationship Id="rId13" Type="http://schemas.openxmlformats.org/officeDocument/2006/relationships/hyperlink" Target="http://www.b2b-energo.ru/market/view_tender.html?action=explanation&amp;id=32043&amp;doexpl=information" TargetMode="External"/><Relationship Id="rId18" Type="http://schemas.openxmlformats.org/officeDocument/2006/relationships/hyperlink" Target="http://www.b2b-energo.ru/popups/send_message.html?action=send&amp;to=6389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b2b-energo.ru/market/edit_tender.html?id=32043&amp;action=send_letters" TargetMode="External"/><Relationship Id="rId12" Type="http://schemas.openxmlformats.org/officeDocument/2006/relationships/hyperlink" Target="http://www.b2b-energo.ru/market/view_tender.html?id=32043&amp;show=changes" TargetMode="External"/><Relationship Id="rId17" Type="http://schemas.openxmlformats.org/officeDocument/2006/relationships/hyperlink" Target="http://www.b2b-energo.ru/market/view_tender.html?id=32043&amp;action=explanatio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b2b-energo.ru/firms/view_firm.html?id=32214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b2b-energo.ru/market/view_tender.html?id=32043&amp;show=lots" TargetMode="External"/><Relationship Id="rId11" Type="http://schemas.openxmlformats.org/officeDocument/2006/relationships/hyperlink" Target="http://www.b2b-energo.ru/market/view_tender.html?id=32043&amp;show=statistics" TargetMode="External"/><Relationship Id="rId5" Type="http://schemas.openxmlformats.org/officeDocument/2006/relationships/hyperlink" Target="http://www.b2b-energo.ru/market/view_tender.html?id=32043" TargetMode="External"/><Relationship Id="rId15" Type="http://schemas.openxmlformats.org/officeDocument/2006/relationships/hyperlink" Target="http://www.b2b-energo.ru/popups/send_message.html?action=send&amp;to=39772" TargetMode="External"/><Relationship Id="rId10" Type="http://schemas.openxmlformats.org/officeDocument/2006/relationships/hyperlink" Target="http://www.b2b-energo.ru/market/edit_tender.html?id=32043&amp;action=send_letters&amp;show=protocol" TargetMode="External"/><Relationship Id="rId19" Type="http://schemas.openxmlformats.org/officeDocument/2006/relationships/hyperlink" Target="https://www.b2b-energo.ru/download.html?file=file%2F3500699.pdf&amp;title=%D0%90%D0%BA%D1%82%D1%8B+%D0%BE%D0%B1%D1%81%D0%BB%D0%B5%D0%B4%D0%BE%D0%B2%D0%B0%D0%BD%D0%B8%D1%8F+%D0%B8+%D0%B4%D0%B5%D1%84.%D0%B2%D0%B5%D0%B4%D0%BE%D0%BC%D0%BE%D1%81%D1%82%D0%B8+%D0%9A%D0%A0+%D0%92%D0%9B+2013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2b-energo.ru/market/edit_tender.html?id=32043&amp;action=send_letters&amp;show=p" TargetMode="External"/><Relationship Id="rId14" Type="http://schemas.openxmlformats.org/officeDocument/2006/relationships/hyperlink" Target="http://www.b2b-energo.ru/market/view_tender.html?action=explanation&amp;id=32043&amp;doexpl=answer&amp;expl_id=580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355</Words>
  <Characters>2028</Characters>
  <Application>Microsoft Office Word</Application>
  <DocSecurity>0</DocSecurity>
  <Lines>16</Lines>
  <Paragraphs>4</Paragraphs>
  <ScaleCrop>false</ScaleCrop>
  <Company>НЮЭС</Company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Валерьевна Яковленко</dc:creator>
  <cp:keywords/>
  <dc:description/>
  <cp:lastModifiedBy>Яна Валерьевна Яковленко</cp:lastModifiedBy>
  <cp:revision>2</cp:revision>
  <dcterms:created xsi:type="dcterms:W3CDTF">2013-05-23T11:26:00Z</dcterms:created>
  <dcterms:modified xsi:type="dcterms:W3CDTF">2013-05-23T11:26:00Z</dcterms:modified>
</cp:coreProperties>
</file>