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E0" w:rsidRDefault="00F44BE0" w:rsidP="00FC68F2">
      <w:pPr>
        <w:tabs>
          <w:tab w:val="left" w:pos="426"/>
        </w:tabs>
        <w:spacing w:after="144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</w:pPr>
      <w:r w:rsidRPr="00F44BE0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Запрос предложений № 768360</w:t>
      </w:r>
    </w:p>
    <w:p w:rsidR="00F44BE0" w:rsidRPr="00F44BE0" w:rsidRDefault="00F44BE0" w:rsidP="00FC68F2">
      <w:pPr>
        <w:tabs>
          <w:tab w:val="left" w:pos="426"/>
        </w:tabs>
        <w:spacing w:after="144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</w:pPr>
      <w:r w:rsidRPr="00F44BE0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Запрос предложений на право заключения договора на выполнение корректировки проекта «Строительство ВЛ-10/0,4 </w:t>
      </w:r>
      <w:proofErr w:type="spellStart"/>
      <w:r w:rsidRPr="00F44BE0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кВ</w:t>
      </w:r>
      <w:proofErr w:type="spellEnd"/>
      <w:r w:rsidRPr="00F44BE0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 с установкой КТП в </w:t>
      </w:r>
      <w:proofErr w:type="spellStart"/>
      <w:r w:rsidRPr="00F44BE0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н.п</w:t>
      </w:r>
      <w:proofErr w:type="spellEnd"/>
      <w:r w:rsidRPr="00F44BE0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. Плодопитомник </w:t>
      </w:r>
      <w:proofErr w:type="spellStart"/>
      <w:r w:rsidRPr="00F44BE0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Ишимского</w:t>
      </w:r>
      <w:proofErr w:type="spellEnd"/>
      <w:r w:rsidRPr="00F44BE0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 ТПО филиала АО «</w:t>
      </w:r>
      <w:proofErr w:type="spellStart"/>
      <w:r w:rsidRPr="00F44BE0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Тюменьэнерго</w:t>
      </w:r>
      <w:proofErr w:type="spellEnd"/>
      <w:r w:rsidRPr="00F44BE0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 w:rsidRPr="00F44BE0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-«Тюменские распределительные сети»»</w:t>
      </w:r>
    </w:p>
    <w:p w:rsidR="00F44BE0" w:rsidRPr="00F44BE0" w:rsidRDefault="00F44BE0" w:rsidP="00FC68F2">
      <w:pPr>
        <w:tabs>
          <w:tab w:val="left" w:pos="426"/>
        </w:tabs>
        <w:spacing w:before="171" w:after="171" w:line="343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Приём заявок завершается 06.02.2017 в 11:00 по московскому времени</w:t>
      </w:r>
      <w:r w:rsidRPr="00F44BE0">
        <w:rPr>
          <w:rFonts w:ascii="Times New Roman" w:eastAsia="Times New Roman" w:hAnsi="Times New Roman"/>
          <w:color w:val="E4002B"/>
          <w:sz w:val="28"/>
          <w:szCs w:val="28"/>
          <w:lang w:eastAsia="ru-RU"/>
        </w:rPr>
        <w:t> </w:t>
      </w:r>
    </w:p>
    <w:p w:rsidR="00F44BE0" w:rsidRPr="00F44BE0" w:rsidRDefault="00F44BE0" w:rsidP="00FC68F2">
      <w:pPr>
        <w:numPr>
          <w:ilvl w:val="0"/>
          <w:numId w:val="2"/>
        </w:numPr>
        <w:pBdr>
          <w:bottom w:val="single" w:sz="12" w:space="4" w:color="F2F0EB"/>
        </w:pBdr>
        <w:tabs>
          <w:tab w:val="left" w:pos="426"/>
        </w:tabs>
        <w:spacing w:after="257" w:line="343" w:lineRule="atLeast"/>
        <w:ind w:left="0" w:right="171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Разъяснения - 1</w:t>
      </w:r>
    </w:p>
    <w:tbl>
      <w:tblPr>
        <w:tblW w:w="5001" w:type="pct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03"/>
        <w:gridCol w:w="8721"/>
      </w:tblGrid>
      <w:tr w:rsidR="00FC68F2" w:rsidRPr="00FC68F2" w:rsidTr="00FC68F2">
        <w:trPr>
          <w:tblCellSpacing w:w="0" w:type="dxa"/>
        </w:trPr>
        <w:tc>
          <w:tcPr>
            <w:tcW w:w="606" w:type="pct"/>
            <w:shd w:val="clear" w:color="auto" w:fill="DDE3EB"/>
            <w:hideMark/>
          </w:tcPr>
          <w:p w:rsidR="00FC68F2" w:rsidRPr="00FC68F2" w:rsidRDefault="00FC68F2" w:rsidP="00FC68F2">
            <w:pPr>
              <w:spacing w:line="343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expl_265411"/>
            <w:bookmarkEnd w:id="0"/>
            <w:r w:rsidRPr="00FC68F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Вопрос:</w:t>
            </w:r>
            <w:r w:rsidRPr="00FC68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 </w:t>
            </w:r>
          </w:p>
        </w:tc>
        <w:tc>
          <w:tcPr>
            <w:tcW w:w="4394" w:type="pct"/>
            <w:shd w:val="clear" w:color="auto" w:fill="DDE3EB"/>
            <w:noWrap/>
            <w:hideMark/>
          </w:tcPr>
          <w:p w:rsidR="00FC68F2" w:rsidRPr="00FC68F2" w:rsidRDefault="0072783C" w:rsidP="00FC68F2">
            <w:pPr>
              <w:spacing w:line="343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="00FC68F2" w:rsidRPr="00FC68F2">
                <w:rPr>
                  <w:rFonts w:ascii="Times New Roman" w:eastAsia="Times New Roman" w:hAnsi="Times New Roman"/>
                  <w:color w:val="1367CF"/>
                  <w:sz w:val="28"/>
                  <w:szCs w:val="28"/>
                  <w:bdr w:val="none" w:sz="0" w:space="0" w:color="auto" w:frame="1"/>
                  <w:lang w:eastAsia="ru-RU"/>
                </w:rPr>
                <w:t>Фахрутдинов</w:t>
              </w:r>
              <w:proofErr w:type="spellEnd"/>
              <w:r w:rsidR="00FC68F2" w:rsidRPr="00FC68F2">
                <w:rPr>
                  <w:rFonts w:ascii="Times New Roman" w:eastAsia="Times New Roman" w:hAnsi="Times New Roman"/>
                  <w:color w:val="1367CF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Мансур </w:t>
              </w:r>
              <w:proofErr w:type="spellStart"/>
              <w:r w:rsidR="00FC68F2" w:rsidRPr="00FC68F2">
                <w:rPr>
                  <w:rFonts w:ascii="Times New Roman" w:eastAsia="Times New Roman" w:hAnsi="Times New Roman"/>
                  <w:color w:val="1367CF"/>
                  <w:sz w:val="28"/>
                  <w:szCs w:val="28"/>
                  <w:bdr w:val="none" w:sz="0" w:space="0" w:color="auto" w:frame="1"/>
                  <w:lang w:eastAsia="ru-RU"/>
                </w:rPr>
                <w:t>Бариевич</w:t>
              </w:r>
              <w:proofErr w:type="spellEnd"/>
            </w:hyperlink>
            <w:r w:rsidR="00FC68F2" w:rsidRPr="00FC68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hyperlink r:id="rId6" w:history="1">
              <w:r w:rsidR="00FC68F2" w:rsidRPr="00FC68F2">
                <w:rPr>
                  <w:rFonts w:ascii="Times New Roman" w:eastAsia="Times New Roman" w:hAnsi="Times New Roman"/>
                  <w:color w:val="1367CF"/>
                  <w:sz w:val="28"/>
                  <w:szCs w:val="28"/>
                  <w:bdr w:val="none" w:sz="0" w:space="0" w:color="auto" w:frame="1"/>
                  <w:lang w:eastAsia="ru-RU"/>
                </w:rPr>
                <w:t>ООО "Компания Новая Энергия"</w:t>
              </w:r>
            </w:hyperlink>
            <w:r w:rsidR="00FC68F2" w:rsidRPr="00FC68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  23.01.2017 13:47 </w:t>
            </w:r>
          </w:p>
        </w:tc>
      </w:tr>
      <w:tr w:rsidR="00FC68F2" w:rsidRPr="00FC68F2" w:rsidTr="00FC68F2">
        <w:trPr>
          <w:trHeight w:val="3145"/>
          <w:tblCellSpacing w:w="0" w:type="dxa"/>
        </w:trPr>
        <w:tc>
          <w:tcPr>
            <w:tcW w:w="5000" w:type="pct"/>
            <w:gridSpan w:val="2"/>
            <w:shd w:val="clear" w:color="auto" w:fill="EDF0F3"/>
            <w:hideMark/>
          </w:tcPr>
          <w:p w:rsidR="002559FF" w:rsidRDefault="00FC68F2" w:rsidP="002559FF">
            <w:pPr>
              <w:spacing w:line="343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68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Добрый день.</w:t>
            </w:r>
          </w:p>
          <w:p w:rsidR="002559FF" w:rsidRDefault="00FC68F2" w:rsidP="002559FF">
            <w:pPr>
              <w:spacing w:line="343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68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Просим дать разъяснения:</w:t>
            </w:r>
          </w:p>
          <w:p w:rsidR="002559FF" w:rsidRPr="0072783C" w:rsidRDefault="00FC68F2" w:rsidP="0072783C">
            <w:pPr>
              <w:pStyle w:val="a3"/>
              <w:numPr>
                <w:ilvl w:val="0"/>
                <w:numId w:val="11"/>
              </w:numPr>
              <w:tabs>
                <w:tab w:val="left" w:pos="351"/>
              </w:tabs>
              <w:spacing w:line="343" w:lineRule="atLeast"/>
              <w:ind w:left="67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78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когда были выполнены изыскания, потому что у них есть срок годности, а для согласования эта информация необходима;</w:t>
            </w:r>
          </w:p>
          <w:p w:rsidR="00FC68F2" w:rsidRPr="002559FF" w:rsidRDefault="00FC68F2" w:rsidP="0072783C">
            <w:pPr>
              <w:pStyle w:val="a3"/>
              <w:tabs>
                <w:tab w:val="left" w:pos="351"/>
              </w:tabs>
              <w:spacing w:line="343" w:lineRule="atLeast"/>
              <w:ind w:left="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59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2)</w:t>
            </w:r>
            <w:r w:rsidR="002559FF" w:rsidRPr="002559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59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какой стадии завершения находятся проектная и рабочая документация;</w:t>
            </w:r>
            <w:r w:rsidRPr="002559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3)</w:t>
            </w:r>
            <w:r w:rsidR="002559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59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основании чего возникла потребность в корректировке? (из-за не прохождения экспертизы, или корректировка подразумевает под собой доделать проект, а этот проект может находится в начальной стадии и т.д.).</w:t>
            </w:r>
          </w:p>
        </w:tc>
      </w:tr>
    </w:tbl>
    <w:p w:rsidR="00F44BE0" w:rsidRDefault="00F44BE0" w:rsidP="00F44BE0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6"/>
        <w:gridCol w:w="7496"/>
      </w:tblGrid>
      <w:tr w:rsidR="008E44D1" w:rsidRPr="008E44D1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8E44D1" w:rsidRPr="008E44D1" w:rsidRDefault="008E44D1" w:rsidP="008E44D1">
            <w:pPr>
              <w:spacing w:line="343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Pr="008E44D1">
                <w:rPr>
                  <w:rFonts w:ascii="Times New Roman" w:eastAsia="Times New Roman" w:hAnsi="Times New Roman"/>
                  <w:b/>
                  <w:bCs/>
                  <w:color w:val="1367CF"/>
                  <w:sz w:val="28"/>
                  <w:szCs w:val="28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8E44D1" w:rsidRPr="008E44D1" w:rsidRDefault="008E44D1" w:rsidP="008E44D1">
            <w:pPr>
              <w:spacing w:line="343" w:lineRule="atLeast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8" w:tgtFrame="_blank" w:tooltip="Отправить личное сообщение" w:history="1">
              <w:r w:rsidRPr="008E44D1">
                <w:rPr>
                  <w:rFonts w:ascii="Times New Roman" w:eastAsia="Times New Roman" w:hAnsi="Times New Roman"/>
                  <w:color w:val="1367CF"/>
                  <w:sz w:val="28"/>
                  <w:szCs w:val="28"/>
                  <w:bdr w:val="none" w:sz="0" w:space="0" w:color="auto" w:frame="1"/>
                  <w:lang w:eastAsia="ru-RU"/>
                </w:rPr>
                <w:t>Семенова Зайнаб Аданисовна</w:t>
              </w:r>
            </w:hyperlink>
            <w:r w:rsidRPr="008E44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25.01.2017 06:17</w:t>
            </w:r>
          </w:p>
        </w:tc>
      </w:tr>
      <w:tr w:rsidR="008E44D1" w:rsidRPr="008E44D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B5CBF" w:rsidRDefault="008E44D1" w:rsidP="005B5CBF">
            <w:pPr>
              <w:spacing w:line="343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44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Добрый день.</w:t>
            </w:r>
          </w:p>
          <w:p w:rsidR="0072783C" w:rsidRDefault="008E44D1" w:rsidP="0072783C">
            <w:pPr>
              <w:pStyle w:val="a3"/>
              <w:numPr>
                <w:ilvl w:val="0"/>
                <w:numId w:val="10"/>
              </w:numPr>
              <w:spacing w:line="343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78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изыскания выполнены в октябре 2012 года;</w:t>
            </w:r>
          </w:p>
          <w:p w:rsidR="0072783C" w:rsidRDefault="008E44D1" w:rsidP="0072783C">
            <w:pPr>
              <w:pStyle w:val="a3"/>
              <w:numPr>
                <w:ilvl w:val="0"/>
                <w:numId w:val="10"/>
              </w:numPr>
              <w:spacing w:line="343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78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проектная и рабочая документация разработана </w:t>
            </w:r>
            <w:proofErr w:type="gramStart"/>
            <w:r w:rsidRPr="007278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объёме</w:t>
            </w:r>
            <w:proofErr w:type="gramEnd"/>
            <w:r w:rsidRPr="007278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предусмотренном ТЗ от 12.05.2012г.</w:t>
            </w:r>
          </w:p>
          <w:p w:rsidR="005B5CBF" w:rsidRPr="0072783C" w:rsidRDefault="008E44D1" w:rsidP="0072783C">
            <w:pPr>
              <w:pStyle w:val="a3"/>
              <w:numPr>
                <w:ilvl w:val="0"/>
                <w:numId w:val="10"/>
              </w:numPr>
              <w:spacing w:line="343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7278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корректировка связана с и</w:t>
            </w:r>
            <w:r w:rsidR="005B5CBF" w:rsidRPr="007278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зменением технического решения:</w:t>
            </w:r>
          </w:p>
          <w:p w:rsidR="005B5CBF" w:rsidRDefault="008E44D1" w:rsidP="005B5CBF">
            <w:pPr>
              <w:pStyle w:val="a3"/>
              <w:tabs>
                <w:tab w:val="left" w:pos="351"/>
              </w:tabs>
              <w:spacing w:line="343" w:lineRule="atLeast"/>
              <w:ind w:left="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C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заключить новые договора аренды земли и аренды лесного участка с подготовкой участка под строительство;</w:t>
            </w:r>
          </w:p>
          <w:p w:rsidR="008E44D1" w:rsidRPr="005B5CBF" w:rsidRDefault="008E44D1" w:rsidP="005B5CBF">
            <w:pPr>
              <w:pStyle w:val="a3"/>
              <w:spacing w:line="343" w:lineRule="atLeast"/>
              <w:ind w:left="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C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вместо строительства кабельных линий 10кВ, необходимо предусмотреть строительство ВЛ-10кВ проводом СИП 3 (п.4.3.2, 4.3.3 Технического задания)</w:t>
            </w:r>
          </w:p>
        </w:tc>
      </w:tr>
    </w:tbl>
    <w:p w:rsidR="00F44BE0" w:rsidRPr="001C39C3" w:rsidRDefault="00F44BE0" w:rsidP="001C39C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44BE0" w:rsidRDefault="00F44BE0" w:rsidP="00F44BE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F44BE0" w:rsidRDefault="00F44BE0" w:rsidP="00F44BE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F44BE0" w:rsidRDefault="00F44BE0" w:rsidP="00F44BE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F44BE0" w:rsidRDefault="00F44BE0" w:rsidP="00F44BE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F44BE0" w:rsidRDefault="00F44BE0" w:rsidP="0076104D">
      <w:pPr>
        <w:tabs>
          <w:tab w:val="left" w:pos="42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F44BE0" w:rsidRPr="00F44BE0" w:rsidRDefault="00F44BE0" w:rsidP="00F44BE0">
      <w:pPr>
        <w:rPr>
          <w:rFonts w:ascii="Times New Roman" w:hAnsi="Times New Roman"/>
          <w:sz w:val="28"/>
          <w:szCs w:val="28"/>
        </w:rPr>
      </w:pPr>
    </w:p>
    <w:p w:rsidR="00F44BE0" w:rsidRPr="00F44BE0" w:rsidRDefault="00F44BE0" w:rsidP="00F44BE0">
      <w:pPr>
        <w:rPr>
          <w:rFonts w:ascii="Times New Roman" w:hAnsi="Times New Roman"/>
          <w:sz w:val="28"/>
          <w:szCs w:val="28"/>
        </w:rPr>
      </w:pPr>
    </w:p>
    <w:sectPr w:rsidR="00F44BE0" w:rsidRPr="00F44BE0" w:rsidSect="00FC68F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2F20"/>
    <w:multiLevelType w:val="hybridMultilevel"/>
    <w:tmpl w:val="C3C4D5B8"/>
    <w:lvl w:ilvl="0" w:tplc="F4DAE5A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E00C6"/>
    <w:multiLevelType w:val="hybridMultilevel"/>
    <w:tmpl w:val="66CE641C"/>
    <w:lvl w:ilvl="0" w:tplc="7DCA386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18250A10"/>
    <w:multiLevelType w:val="hybridMultilevel"/>
    <w:tmpl w:val="BBD699BC"/>
    <w:lvl w:ilvl="0" w:tplc="5ECAE08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46A447B6"/>
    <w:multiLevelType w:val="hybridMultilevel"/>
    <w:tmpl w:val="71BE26EE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4B7E6BFE"/>
    <w:multiLevelType w:val="hybridMultilevel"/>
    <w:tmpl w:val="3CB075A0"/>
    <w:lvl w:ilvl="0" w:tplc="72C431C2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8253AB4"/>
    <w:multiLevelType w:val="hybridMultilevel"/>
    <w:tmpl w:val="2E9A3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D3377"/>
    <w:multiLevelType w:val="multilevel"/>
    <w:tmpl w:val="34A8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6D6B24"/>
    <w:multiLevelType w:val="hybridMultilevel"/>
    <w:tmpl w:val="0DDE7A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F4081"/>
    <w:multiLevelType w:val="hybridMultilevel"/>
    <w:tmpl w:val="2F2E6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26529"/>
    <w:multiLevelType w:val="hybridMultilevel"/>
    <w:tmpl w:val="35E6173C"/>
    <w:lvl w:ilvl="0" w:tplc="EC703D4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7A585C6C"/>
    <w:multiLevelType w:val="hybridMultilevel"/>
    <w:tmpl w:val="3C3A11DA"/>
    <w:lvl w:ilvl="0" w:tplc="D7F214EE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E0"/>
    <w:rsid w:val="00076C95"/>
    <w:rsid w:val="001C39C3"/>
    <w:rsid w:val="002559FF"/>
    <w:rsid w:val="002B27D4"/>
    <w:rsid w:val="0044218E"/>
    <w:rsid w:val="0057152D"/>
    <w:rsid w:val="005B5CBF"/>
    <w:rsid w:val="006070F2"/>
    <w:rsid w:val="0072783C"/>
    <w:rsid w:val="0076104D"/>
    <w:rsid w:val="00776131"/>
    <w:rsid w:val="00867DCE"/>
    <w:rsid w:val="008E44D1"/>
    <w:rsid w:val="008F099C"/>
    <w:rsid w:val="00935806"/>
    <w:rsid w:val="00995375"/>
    <w:rsid w:val="009A7582"/>
    <w:rsid w:val="009E525B"/>
    <w:rsid w:val="00AD069F"/>
    <w:rsid w:val="00C81CE2"/>
    <w:rsid w:val="00DA7C71"/>
    <w:rsid w:val="00DC7F14"/>
    <w:rsid w:val="00EF4A67"/>
    <w:rsid w:val="00F44BE0"/>
    <w:rsid w:val="00FC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094A"/>
  <w15:chartTrackingRefBased/>
  <w15:docId w15:val="{2393CCE4-7CDA-4318-AFAD-7661BEA0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BE0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F44BE0"/>
    <w:pPr>
      <w:spacing w:after="144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E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4BE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4">
    <w:name w:val="Hyperlink"/>
    <w:basedOn w:val="a0"/>
    <w:uiPriority w:val="99"/>
    <w:semiHidden/>
    <w:unhideWhenUsed/>
    <w:rsid w:val="00F44BE0"/>
    <w:rPr>
      <w:strike w:val="0"/>
      <w:dstrike w:val="0"/>
      <w:color w:val="2283C3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F44BE0"/>
    <w:pPr>
      <w:spacing w:before="171" w:after="17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F44BE0"/>
    <w:rPr>
      <w:sz w:val="18"/>
      <w:szCs w:val="18"/>
    </w:rPr>
  </w:style>
  <w:style w:type="character" w:customStyle="1" w:styleId="imp1">
    <w:name w:val="imp1"/>
    <w:basedOn w:val="a0"/>
    <w:rsid w:val="00F44BE0"/>
    <w:rPr>
      <w:color w:val="E4002B"/>
    </w:rPr>
  </w:style>
  <w:style w:type="character" w:styleId="a6">
    <w:name w:val="Emphasis"/>
    <w:basedOn w:val="a0"/>
    <w:uiPriority w:val="20"/>
    <w:qFormat/>
    <w:rsid w:val="00FC68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FC68F2"/>
  </w:style>
  <w:style w:type="paragraph" w:styleId="a7">
    <w:name w:val="Balloon Text"/>
    <w:basedOn w:val="a"/>
    <w:link w:val="a8"/>
    <w:uiPriority w:val="99"/>
    <w:semiHidden/>
    <w:unhideWhenUsed/>
    <w:rsid w:val="00867D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7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80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1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68360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kompaniia-novaia-energiia/162975/" TargetMode="External"/><Relationship Id="rId5" Type="http://schemas.openxmlformats.org/officeDocument/2006/relationships/hyperlink" Target="http://www.b2b-mrsk.ru/popups/send_message.html?action=send&amp;to=1897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24</cp:revision>
  <cp:lastPrinted>2017-01-24T06:02:00Z</cp:lastPrinted>
  <dcterms:created xsi:type="dcterms:W3CDTF">2017-01-24T04:34:00Z</dcterms:created>
  <dcterms:modified xsi:type="dcterms:W3CDTF">2017-01-25T03:33:00Z</dcterms:modified>
</cp:coreProperties>
</file>