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37" w:rsidRPr="001F4E37" w:rsidRDefault="001F4E37" w:rsidP="001F4E37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Cs w:val="20"/>
          <w:lang w:eastAsia="ru-RU"/>
        </w:rPr>
      </w:pPr>
      <w:r w:rsidRPr="001F4E37">
        <w:rPr>
          <w:rFonts w:ascii="Arial" w:eastAsia="Times New Roman" w:hAnsi="Arial" w:cs="Arial"/>
          <w:b/>
          <w:bCs/>
          <w:color w:val="333333"/>
          <w:kern w:val="36"/>
          <w:szCs w:val="20"/>
          <w:lang w:eastAsia="ru-RU"/>
        </w:rPr>
        <w:t xml:space="preserve">Закрытый запрос цен (объявление о покупке) № 435620. </w:t>
      </w:r>
      <w:r w:rsidRPr="00F24274">
        <w:rPr>
          <w:rFonts w:ascii="Arial" w:eastAsia="Times New Roman" w:hAnsi="Arial" w:cs="Arial"/>
          <w:b/>
          <w:bCs/>
          <w:color w:val="333333"/>
          <w:kern w:val="36"/>
          <w:szCs w:val="20"/>
          <w:lang w:eastAsia="ru-RU"/>
        </w:rPr>
        <w:t xml:space="preserve">Закрытый запрос цен на выполнение работ по реконструкции РС-0,4-10 </w:t>
      </w:r>
      <w:proofErr w:type="spellStart"/>
      <w:r w:rsidRPr="00F24274">
        <w:rPr>
          <w:rFonts w:ascii="Arial" w:eastAsia="Times New Roman" w:hAnsi="Arial" w:cs="Arial"/>
          <w:b/>
          <w:bCs/>
          <w:color w:val="333333"/>
          <w:kern w:val="36"/>
          <w:szCs w:val="20"/>
          <w:lang w:eastAsia="ru-RU"/>
        </w:rPr>
        <w:t>кВ</w:t>
      </w:r>
      <w:proofErr w:type="spellEnd"/>
      <w:r w:rsidRPr="00F24274">
        <w:rPr>
          <w:rFonts w:ascii="Arial" w:eastAsia="Times New Roman" w:hAnsi="Arial" w:cs="Arial"/>
          <w:b/>
          <w:bCs/>
          <w:color w:val="333333"/>
          <w:kern w:val="36"/>
          <w:szCs w:val="20"/>
          <w:lang w:eastAsia="ru-RU"/>
        </w:rPr>
        <w:t xml:space="preserve"> Тобольского ТПО (21 группа) филиала ОАО «Тюменьэнерго» «Тюменские распределительные сети» для технологического присоединения.</w:t>
      </w:r>
    </w:p>
    <w:p w:rsidR="001F4E37" w:rsidRPr="001F4E37" w:rsidRDefault="001F4E37" w:rsidP="001F4E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 Вас есть </w:t>
      </w:r>
      <w:hyperlink r:id="rId5" w:history="1">
        <w:r w:rsidRPr="001F4E37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сертификаты ЭЦП, срок действия которых истек или истекает</w:t>
        </w:r>
      </w:hyperlink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ближайшие 30 дней. </w:t>
      </w: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После окончания срока действия сертификата Вы не сможете принимать участие в торгах и организовывать новые торговые процедуры! </w:t>
      </w:r>
      <w:hyperlink r:id="rId6" w:history="1">
        <w:r w:rsidRPr="001F4E37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Дополнительная информация &gt;&gt;</w:t>
        </w:r>
      </w:hyperlink>
    </w:p>
    <w:p w:rsidR="001F4E37" w:rsidRPr="001F4E37" w:rsidRDefault="001F4E37" w:rsidP="001F4E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F4E37" w:rsidRPr="001F4E37" w:rsidRDefault="001F4E37" w:rsidP="001F4E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7" w:history="1">
        <w:r w:rsidRPr="001F4E37">
          <w:rPr>
            <w:rFonts w:ascii="Arial" w:eastAsia="Times New Roman" w:hAnsi="Arial" w:cs="Arial"/>
            <w:color w:val="1873E5"/>
            <w:sz w:val="20"/>
            <w:szCs w:val="20"/>
            <w:u w:val="single"/>
            <w:lang w:eastAsia="ru-RU"/>
          </w:rPr>
          <w:t>Смотреть конкурс № 32501 &gt;&gt;</w:t>
        </w:r>
      </w:hyperlink>
      <w:bookmarkStart w:id="0" w:name="_GoBack"/>
      <w:bookmarkEnd w:id="0"/>
    </w:p>
    <w:p w:rsidR="001F4E37" w:rsidRPr="001F4E37" w:rsidRDefault="001F4E37" w:rsidP="001F4E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24.11.2014 в 09:00 по московскому времени  (через 6 суток, 18 часов, 47 минут и 49 секунд)</w:t>
      </w:r>
      <w:r w:rsidRPr="001F4E37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t>(завершён)</w:t>
      </w:r>
      <w:r w:rsidRPr="001F4E37"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  <w:br/>
      </w:r>
      <w:r w:rsidRPr="001F4E37">
        <w:rPr>
          <w:rFonts w:ascii="Arial" w:eastAsia="Times New Roman" w:hAnsi="Arial" w:cs="Arial"/>
          <w:b/>
          <w:bCs/>
          <w:vanish/>
          <w:color w:val="333333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/>
      </w:r>
      <w:r w:rsidRPr="001F4E3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4E37" w:rsidRPr="001F4E37">
        <w:trPr>
          <w:tblCellSpacing w:w="0" w:type="dxa"/>
        </w:trPr>
        <w:tc>
          <w:tcPr>
            <w:tcW w:w="0" w:type="auto"/>
            <w:hideMark/>
          </w:tcPr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F4E3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1F4E37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1F4E37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Дозапрос</w:t>
              </w:r>
              <w:proofErr w:type="spellEnd"/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 xml:space="preserve"> документов</w:t>
              </w:r>
              <w:r w:rsidRPr="001F4E37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1" w:history="1"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Поступившие цены и предложения</w:t>
              </w:r>
              <w:r w:rsidRPr="001F4E37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2" w:history="1"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1F4E37">
                <w:rPr>
                  <w:rFonts w:ascii="Arial" w:eastAsia="Times New Roman" w:hAnsi="Arial" w:cs="Arial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3" w:history="1">
              <w:r w:rsidRPr="001F4E37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1F4E37" w:rsidRPr="001F4E37" w:rsidRDefault="001F4E37" w:rsidP="001F4E3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4E37" w:rsidRPr="001F4E3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4E37" w:rsidRPr="001F4E3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F4E37" w:rsidRPr="001F4E37" w:rsidRDefault="001F4E37" w:rsidP="001F4E3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 w:rsidRPr="001F4E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1F4E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4E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 xml:space="preserve"> Тобольского ТПО (21 группа) филиала ОАО «Тюменьэнерго» «Тюменские распределительные сети» для технологического присоединения</w:t>
                  </w:r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Тобольского ТПО (21 группа) филиала ОАО «</w:t>
                  </w:r>
                  <w:proofErr w:type="spellStart"/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Тюменьэнер-го</w:t>
                  </w:r>
                  <w:proofErr w:type="spellEnd"/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 для технологического присоединения</w:t>
                  </w:r>
                </w:p>
              </w:tc>
            </w:tr>
            <w:tr w:rsidR="001F4E37" w:rsidRPr="001F4E3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4560601 </w:t>
                        </w:r>
                        <w:hyperlink r:id="rId15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4560611 </w:t>
                        </w:r>
                        <w:hyperlink r:id="rId16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4560521 </w:t>
                        </w:r>
                        <w:hyperlink r:id="rId17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85" type="#_x0000_t75" style="width:1in;height:17.8pt" o:ole="">
                              <v:imagedata r:id="rId18" o:title=""/>
                            </v:shape>
                            <w:control r:id="rId19" w:name="DefaultOcxName" w:shapeid="_x0000_i1185"/>
                          </w:object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1 285 132,10 руб. (цена с НДС)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1 285 132,10 руб. (цена с НДС)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17.11.2014 14:06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24.11.2014 09:00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17.11.2014 14:06, </w:t>
                        </w:r>
                        <w:hyperlink r:id="rId21" w:tgtFrame="_blank" w:tooltip="Отправить личное сообщение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1F4E37" w:rsidRPr="001F4E37" w:rsidRDefault="001F4E37" w:rsidP="001F4E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F4E37" w:rsidRPr="001F4E3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1F4E37" w:rsidRPr="001F4E37" w:rsidRDefault="001F4E37" w:rsidP="001F4E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F4E3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F4E37" w:rsidRPr="001F4E37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F4E3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0082AFB" wp14:editId="3465BC2C">
                              <wp:extent cx="139700" cy="139700"/>
                              <wp:effectExtent l="0" t="0" r="0" b="0"/>
                              <wp:docPr id="16" name="Рисунок 16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1F4E3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DF0A76C" wp14:editId="54539FFE">
                              <wp:extent cx="139700" cy="139700"/>
                              <wp:effectExtent l="0" t="0" r="0" b="0"/>
                              <wp:docPr id="17" name="Рисунок 17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F4E3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72DB13C" wp14:editId="1EF51C19">
                              <wp:extent cx="139700" cy="139700"/>
                              <wp:effectExtent l="0" t="0" r="0" b="0"/>
                              <wp:docPr id="18" name="Рисунок 18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F4E37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C43A1A1" wp14:editId="099C8053">
                              <wp:extent cx="139700" cy="139700"/>
                              <wp:effectExtent l="0" t="0" r="0" b="0"/>
                              <wp:docPr id="19" name="Рисунок 19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F4E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(39.9 Мб)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1F4E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signature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625002, РФ, г. Тюмень, ул. Даудельная,44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АБК, №3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Настоящее Извещение не является извещением о 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проведе-нии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конкурса и не имеет соответствующих правовых 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. Заказчик имеет право отказаться от всех полу-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ченных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поставля-емого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товара, объема выполняемых работ, оказываемых услуг указана в Приложении №1 к Закупочной документа-</w:t>
                        </w:r>
                        <w:proofErr w:type="spellStart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ции</w:t>
                        </w:r>
                        <w:proofErr w:type="spellEnd"/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«Техническое задание».</w:t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0" w:tgtFrame="signature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1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2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3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4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5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6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F4E37" w:rsidRPr="001F4E3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1F4E37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1F4E37">
                            <w:rPr>
                              <w:rFonts w:ascii="Arial" w:eastAsia="Times New Roman" w:hAnsi="Arial" w:cs="Arial"/>
                              <w:vanish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1F4E37" w:rsidRPr="001F4E37" w:rsidRDefault="001F4E37" w:rsidP="001F4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9" w:tgtFrame="_blank" w:history="1">
                          <w:r w:rsidRPr="001F4E37">
                            <w:rPr>
                              <w:rFonts w:ascii="Arial" w:eastAsia="Times New Roman" w:hAnsi="Arial" w:cs="Arial"/>
                              <w:color w:val="1873E5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F4E37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F4E37" w:rsidRPr="001F4E37" w:rsidRDefault="001F4E37" w:rsidP="001F4E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F4E37" w:rsidRPr="001F4E37" w:rsidRDefault="001F4E37" w:rsidP="001F4E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26A6C" w:rsidRPr="001F4E37" w:rsidRDefault="00C26A6C" w:rsidP="001F4E37">
      <w:pPr>
        <w:rPr>
          <w:sz w:val="20"/>
          <w:szCs w:val="20"/>
        </w:rPr>
      </w:pPr>
    </w:p>
    <w:sectPr w:rsidR="00C26A6C" w:rsidRPr="001F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B0"/>
    <w:rsid w:val="001F4E37"/>
    <w:rsid w:val="00C26A6C"/>
    <w:rsid w:val="00E058FB"/>
    <w:rsid w:val="00F03DB0"/>
    <w:rsid w:val="00F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92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4790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35620&amp;action=explanation" TargetMode="External"/><Relationship Id="rId13" Type="http://schemas.openxmlformats.org/officeDocument/2006/relationships/hyperlink" Target="https://www.b2b-energo.ru/market/view.html?id=435620&amp;action=statistics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s://www.b2b-energo.ru/download.html?file=file%2F12787733.zip&amp;title=%D0%97%D0%B0%D0%BA%D1%83%D0%BF%D0%BE%D1%87%D0%BD%D0%B0%D1%8F+%D0%B4%D0%BE%D0%BA%D1%83%D0%BC%D0%B5%D0%BD%D1%82%D0%B0%D1%86%D0%B8%D1%8F.zip" TargetMode="External"/><Relationship Id="rId39" Type="http://schemas.openxmlformats.org/officeDocument/2006/relationships/hyperlink" Target="https://www.b2b-energo.ru/market/procedure_subscription.html?popup=1&amp;action=unsubscribe&amp;proc_type=auction&amp;proc_id=435620&amp;hash=c6380ac62c9a200f3f41bec386b4b72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popups/send_message.html?action=send&amp;to=121942" TargetMode="External"/><Relationship Id="rId34" Type="http://schemas.openxmlformats.org/officeDocument/2006/relationships/hyperlink" Target="https://www.b2b-energo.ru/market/edit.html?duplicated_from_id=435620" TargetMode="External"/><Relationship Id="rId7" Type="http://schemas.openxmlformats.org/officeDocument/2006/relationships/hyperlink" Target="https://www.b2b-energo.ru/market/view_tender.html?id=32501" TargetMode="External"/><Relationship Id="rId12" Type="http://schemas.openxmlformats.org/officeDocument/2006/relationships/hyperlink" Target="https://www.b2b-energo.ru/market/view.html?id=435620&amp;action=bet_fields" TargetMode="External"/><Relationship Id="rId17" Type="http://schemas.openxmlformats.org/officeDocument/2006/relationships/hyperlink" Target="https://www.b2b-energo.ru/market/list.html?type=4&amp;bookmarks=0&amp;all=0&amp;cat_id=64560521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s://www.b2b-energo.ru/market/view.html?id=435620&amp;action=cancel" TargetMode="External"/><Relationship Id="rId38" Type="http://schemas.openxmlformats.org/officeDocument/2006/relationships/hyperlink" Target="https://www.b2b-energo.ru/market/procedure_subscription.html?popup=1&amp;action=subscribe&amp;proc_type=auction&amp;proc_id=435620&amp;hash=c6380ac62c9a200f3f41bec386b4b7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list.html?type=4&amp;bookmarks=0&amp;all=0&amp;cat_id=64560611" TargetMode="External"/><Relationship Id="rId20" Type="http://schemas.openxmlformats.org/officeDocument/2006/relationships/hyperlink" Target="https://www.b2b-energo.ru/market/view.html?id=435620&amp;switch_price_both_view=1" TargetMode="External"/><Relationship Id="rId29" Type="http://schemas.openxmlformats.org/officeDocument/2006/relationships/hyperlink" Target="https://www.b2b-energo.ru/translation/translation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signature/" TargetMode="External"/><Relationship Id="rId11" Type="http://schemas.openxmlformats.org/officeDocument/2006/relationships/hyperlink" Target="https://www.b2b-energo.ru/market/view.html?id=435620&amp;action=offers" TargetMode="External"/><Relationship Id="rId24" Type="http://schemas.openxmlformats.org/officeDocument/2006/relationships/hyperlink" Target="mailto:mansurova_e%40tumes.te.ru" TargetMode="External"/><Relationship Id="rId32" Type="http://schemas.openxmlformats.org/officeDocument/2006/relationships/hyperlink" Target="https://www.b2b-energo.ru/market/edit.html?id=435620&amp;action=delete" TargetMode="External"/><Relationship Id="rId37" Type="http://schemas.openxmlformats.org/officeDocument/2006/relationships/hyperlink" Target="https://www.b2b-energo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b2b-energo.ru/personal/signature.html?show=certificates" TargetMode="External"/><Relationship Id="rId15" Type="http://schemas.openxmlformats.org/officeDocument/2006/relationships/hyperlink" Target="https://www.b2b-energo.ru/market/list.html?type=4&amp;bookmarks=0&amp;all=0&amp;cat_id=64560601" TargetMode="External"/><Relationship Id="rId23" Type="http://schemas.openxmlformats.org/officeDocument/2006/relationships/hyperlink" Target="https://www.b2b-energo.ru/firms/view_firm.html?id=102383" TargetMode="External"/><Relationship Id="rId28" Type="http://schemas.openxmlformats.org/officeDocument/2006/relationships/hyperlink" Target="https://www.b2b-energo.ru/market/view.html?id=435620&amp;action=signed_doc&amp;key=auction_docs" TargetMode="External"/><Relationship Id="rId36" Type="http://schemas.openxmlformats.org/officeDocument/2006/relationships/hyperlink" Target="https://www.b2b-energo.ru/market/services_request.html?lot_type=1&amp;lot_id=435620" TargetMode="External"/><Relationship Id="rId10" Type="http://schemas.openxmlformats.org/officeDocument/2006/relationships/hyperlink" Target="https://www.b2b-energo.ru/market/view.html?id=435620&amp;action=files_postrequest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s://www.b2b-energo.ru/market/edit.html?id=435620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435620&amp;action=invitations" TargetMode="External"/><Relationship Id="rId14" Type="http://schemas.openxmlformats.org/officeDocument/2006/relationships/hyperlink" Target="https://www.b2b-energo.ru/market/list.html?type=4&amp;bookmarks=0&amp;all=0&amp;cat_id=64560521" TargetMode="External"/><Relationship Id="rId22" Type="http://schemas.openxmlformats.org/officeDocument/2006/relationships/hyperlink" Target="https://www.b2b-energo.ru/popups/send_message.html?action=send&amp;to=125154" TargetMode="External"/><Relationship Id="rId27" Type="http://schemas.openxmlformats.org/officeDocument/2006/relationships/hyperlink" Target="https://www.b2b-energo.ru/market/edit.html?id=435620&amp;action=docs" TargetMode="External"/><Relationship Id="rId30" Type="http://schemas.openxmlformats.org/officeDocument/2006/relationships/hyperlink" Target="https://www.b2b-energo.ru/market/view.html?id=435620&amp;action=signed_doc&amp;key=auction" TargetMode="External"/><Relationship Id="rId35" Type="http://schemas.openxmlformats.org/officeDocument/2006/relationships/hyperlink" Target="https://www.b2b-energo.ru/market/view.html?id=435620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1289</Words>
  <Characters>7348</Characters>
  <Application>Microsoft Office Word</Application>
  <DocSecurity>0</DocSecurity>
  <Lines>61</Lines>
  <Paragraphs>17</Paragraphs>
  <ScaleCrop>false</ScaleCrop>
  <Company>JSC "Tyumenenergo"</Company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2014-11-17T11:08:00Z</dcterms:created>
  <dcterms:modified xsi:type="dcterms:W3CDTF">2014-11-17T11:12:00Z</dcterms:modified>
</cp:coreProperties>
</file>