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24" w:rsidRPr="003C0E24" w:rsidRDefault="003C0E24" w:rsidP="003C0E24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3C0E24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297411. Открытый запрос цен на право заключения договора </w:t>
      </w:r>
      <w:proofErr w:type="gramStart"/>
      <w:r w:rsidRPr="003C0E24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3C0E24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3C0E24" w:rsidRPr="003C0E24" w:rsidRDefault="003C0E24" w:rsidP="003C0E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C0E24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31.10.2013 в 12:00 по московскому времени  </w:t>
      </w:r>
      <w:r w:rsidRPr="003C0E24">
        <w:rPr>
          <w:rFonts w:ascii="Arial" w:eastAsia="Times New Roman" w:hAnsi="Arial" w:cs="Arial"/>
          <w:color w:val="FF0000"/>
          <w:sz w:val="18"/>
          <w:szCs w:val="18"/>
        </w:rPr>
        <w:t>(через 12 суток, 23 часа, 15 минут и 17 секунд)</w:t>
      </w:r>
      <w:r w:rsidRPr="003C0E2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C0E24" w:rsidRPr="003C0E24" w:rsidTr="003C0E2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C0E24" w:rsidRPr="003C0E24" w:rsidRDefault="003C0E24" w:rsidP="003C0E2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3C0E24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C0E24" w:rsidRPr="003C0E24" w:rsidRDefault="003C0E24" w:rsidP="003C0E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3C0E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C0E2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- 30</w:t>
            </w:r>
          </w:p>
        </w:tc>
      </w:tr>
    </w:tbl>
    <w:p w:rsidR="003C0E24" w:rsidRPr="003C0E24" w:rsidRDefault="003C0E24" w:rsidP="003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C0E24" w:rsidRPr="003C0E24" w:rsidTr="003C0E2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3C0E24" w:rsidRPr="003C0E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0E24" w:rsidRPr="003C0E24" w:rsidRDefault="003C0E24" w:rsidP="003C0E24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бумаги, канцелярских товаров для нужд филиала ОАО "</w:t>
                  </w:r>
                  <w:proofErr w:type="spellStart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бумаги, канцелярских товаров для нужд филиала ОАО "</w:t>
                  </w:r>
                  <w:proofErr w:type="spellStart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C0E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3C0E24" w:rsidRPr="003C0E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5235010 </w:t>
                        </w:r>
                        <w:hyperlink r:id="rId11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Услуги по розничной торговле оборудованием для офисов и канцелярскими принадлежностями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5235000 </w:t>
                        </w:r>
                        <w:hyperlink r:id="rId12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Услуги по розничной торговле оборудованием для офисов, канцелярскими принадлежностями, книгами и газетами, </w:t>
                          </w:r>
                          <w:proofErr w:type="spellStart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фотопринадлежностями</w:t>
                          </w:r>
                          <w:proofErr w:type="spellEnd"/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Розничная торговля писчебумажными и канцелярскими товарами;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1 835 318,79 руб. (цена с НДС)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1 835 318,79 руб. (цена с НДС)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3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11:19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31.10.2013 12:00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11:19, </w:t>
                        </w:r>
                        <w:hyperlink r:id="rId14" w:tgtFrame="_blank" w:tooltip="Отправить личное сообщение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3C0E24" w:rsidRPr="003C0E24" w:rsidRDefault="003C0E24" w:rsidP="003C0E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0E24" w:rsidRPr="003C0E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0E24" w:rsidRPr="003C0E24" w:rsidRDefault="003C0E24" w:rsidP="003C0E24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C0E2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3C0E24" w:rsidRPr="003C0E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F21850D" wp14:editId="03FA1A32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CCB94CE" wp14:editId="191875DC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3C0E2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A6E3649" wp14:editId="512585A8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3C0E2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Закупочная документация.zip</w:t>
                          </w:r>
                        </w:hyperlink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(5.7 Мб)</w:t>
                        </w:r>
                      </w:p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signature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28.11.2013 15:00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28.11.2013 15:00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0E24" w:rsidRPr="003C0E24" w:rsidRDefault="003C0E24" w:rsidP="003C0E2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C0E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4" o:title=""/>
                            </v:shape>
                            <w:control r:id="rId25" w:name="DefaultOcxName" w:shapeid="_x0000_i1027"/>
                          </w:object>
                        </w:r>
                      </w:p>
                      <w:p w:rsidR="003C0E24" w:rsidRPr="003C0E24" w:rsidRDefault="003C0E24" w:rsidP="003C0E2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C0E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3C0E24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18.10.2013 11:20</w:t>
                        </w:r>
                      </w:p>
                    </w:tc>
                  </w:tr>
                  <w:tr w:rsidR="003C0E24" w:rsidRPr="003C0E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0E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0E24" w:rsidRPr="003C0E24" w:rsidRDefault="003C0E24" w:rsidP="003C0E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tgtFrame="signature" w:history="1">
                          <w:r w:rsidRPr="003C0E2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C0E24" w:rsidRPr="003C0E24" w:rsidRDefault="003C0E24" w:rsidP="003C0E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</w:tbl>
          <w:p w:rsidR="003C0E24" w:rsidRPr="003C0E24" w:rsidRDefault="003C0E24" w:rsidP="003C0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3C0E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24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0E24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41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411&amp;action=offers" TargetMode="External"/><Relationship Id="rId13" Type="http://schemas.openxmlformats.org/officeDocument/2006/relationships/hyperlink" Target="http://www.b2b-mrsk.ru/market/view.html?id=297411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29741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7411&amp;action=signed_doc&amp;key=auction_docs" TargetMode="External"/><Relationship Id="rId7" Type="http://schemas.openxmlformats.org/officeDocument/2006/relationships/hyperlink" Target="http://www.b2b-mrsk.ru/market/view.html?id=297411&amp;action=registered" TargetMode="External"/><Relationship Id="rId12" Type="http://schemas.openxmlformats.org/officeDocument/2006/relationships/hyperlink" Target="http://www.b2b-mrsk.ru/market/list.html?bookmarks=0&amp;all=0&amp;type=4&amp;cat_id=75235000" TargetMode="External"/><Relationship Id="rId17" Type="http://schemas.openxmlformats.org/officeDocument/2006/relationships/hyperlink" Target="mailto:TuniekovaOY%40vartanet.ru" TargetMode="External"/><Relationship Id="rId25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7411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411&amp;action=invitations" TargetMode="External"/><Relationship Id="rId11" Type="http://schemas.openxmlformats.org/officeDocument/2006/relationships/hyperlink" Target="http://www.b2b-mrsk.ru/market/list.html?bookmarks=0&amp;all=0&amp;type=4&amp;cat_id=75235010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297411&amp;action=explanation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market/view.html?id=2974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297411&amp;action=statistics" TargetMode="External"/><Relationship Id="rId19" Type="http://schemas.openxmlformats.org/officeDocument/2006/relationships/hyperlink" Target="http://www.b2b-mrsk.ru/download.html?file=file%2F6159088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411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2013-10-18T08:44:00Z</dcterms:created>
  <dcterms:modified xsi:type="dcterms:W3CDTF">2013-10-18T08:45:00Z</dcterms:modified>
</cp:coreProperties>
</file>