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24" w:rsidRPr="00EF0B24" w:rsidRDefault="00EF0B24" w:rsidP="00EF0B2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F0B2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49024 </w:t>
      </w:r>
      <w:r w:rsidRPr="00EF0B24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10.05.2016 в 15:00)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F0B24" w:rsidRPr="00EF0B24" w:rsidTr="00EF0B24">
        <w:trPr>
          <w:tblCellSpacing w:w="0" w:type="dxa"/>
        </w:trPr>
        <w:tc>
          <w:tcPr>
            <w:tcW w:w="0" w:type="auto"/>
            <w:hideMark/>
          </w:tcPr>
          <w:p w:rsidR="00EF0B24" w:rsidRPr="00EF0B24" w:rsidRDefault="00EF0B24" w:rsidP="00EF0B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B2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EF0B24" w:rsidRPr="00EF0B24" w:rsidRDefault="00EF0B24" w:rsidP="00EF0B2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F0B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F0B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F0B24" w:rsidRPr="00EF0B24" w:rsidRDefault="00EF0B24" w:rsidP="00EF0B2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F0B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F0B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F0B24" w:rsidRPr="00EF0B24" w:rsidRDefault="00EF0B24" w:rsidP="00EF0B2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F0B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F0B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F0B24" w:rsidRPr="00EF0B24" w:rsidRDefault="00EF0B24" w:rsidP="00EF0B2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F0B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F0B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F0B24" w:rsidRPr="00EF0B24" w:rsidRDefault="00EF0B24" w:rsidP="00EF0B2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F0B2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F0B24" w:rsidRPr="00EF0B24" w:rsidRDefault="00EF0B24" w:rsidP="00EF0B2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F0B24" w:rsidRPr="00EF0B24" w:rsidTr="00EF0B24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F0B24" w:rsidRPr="00EF0B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2" w:type="dxa"/>
                    <w:left w:w="62" w:type="dxa"/>
                    <w:bottom w:w="62" w:type="dxa"/>
                    <w:right w:w="62" w:type="dxa"/>
                  </w:tcMar>
                  <w:hideMark/>
                </w:tcPr>
                <w:p w:rsidR="00EF0B24" w:rsidRPr="00EF0B24" w:rsidRDefault="00EF0B24" w:rsidP="00EF0B2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EF0B2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EF0B2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EF0B2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  <w:proofErr w:type="spellStart"/>
                    <w:r w:rsidRPr="00EF0B2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Когалымские</w:t>
                    </w:r>
                    <w:proofErr w:type="spellEnd"/>
                    <w:r w:rsidRPr="00EF0B2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электрические сети</w:t>
                    </w:r>
                  </w:hyperlink>
                  <w:r w:rsidRPr="00EF0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628486, Ханты-Мансийский Автономный округ - </w:t>
                  </w:r>
                  <w:proofErr w:type="spellStart"/>
                  <w:r w:rsidRPr="00EF0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EF0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EF0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EF0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EF0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пр-кт</w:t>
                  </w:r>
                  <w:proofErr w:type="spellEnd"/>
                  <w:r w:rsidRPr="00EF0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Нефтяников, д. 5, </w:t>
                  </w:r>
                  <w:r w:rsidRPr="00EF0B2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EF0B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F0B24" w:rsidRPr="00EF0B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269"/>
                    <w:gridCol w:w="7058"/>
                  </w:tblGrid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Инга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 заменой В-110 кВ, В-35 кВ, Р-35 кВ, ТН-35 кВ, устройств РЗА филиала 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F0B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Инга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 заменой В-110 кВ, В-35 кВ, Р-35 кВ, ТН-35 кВ, устройств РЗА филиала 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18.04.2016 14:56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04.07.2016 - 31.08.2017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работ с момента заключения договора по 31.08.2017 г.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628408, Россия, Тюменская область, Ханты-Мансийский Автономный округ -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г. Сургут, ул. Университетская, 4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(34667) 9-13-41, </w:t>
                        </w:r>
                        <w:hyperlink r:id="rId12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"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04.04.2016г. №154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;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Неаттестованным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случае выявления закупочной комиссией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неаттестованного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электросетевого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комплекса Закупочная комиссия выносит решение о возможности применения на объектах Общества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неаттестованного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оборудования;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Участников будет производиться с учетом затрат на корректировку проекта.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Обладать необходимыми профессиональными знаниями, управленческой компетентностью, иметь ресурсные возможности: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должен иметь достаточное для исполнения договора количество трудовых ресурсов для выполнения работ не мене 25 чел.: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рабочие строительных специальностей 3-6 разряда – не менее 4 чел.;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сварщик 3-6 разряда – не менее 2 чел.;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электромонтажники 3-6 разряда – не менее 6 чел.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машинист – крановщик – не менее 1 чел.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машинист АГП – не менее 1 чел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водитель автомобиля – не менее 1 чел.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инженер по релейной защите и автоматике - не менее 8 чел.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инженер АИИСКУЭ - не менее 1 чел.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инженер - сметчик – не менее 1 чел.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может быть отклонена, в случае несоответствия установленным требованиям;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иметь достаточное для исполнения договора количество собственных или арендованных материально-технических ресурсов для выполнения работ не менее 6 ед.: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Кран автомобильный г/</w:t>
                        </w:r>
                        <w:proofErr w:type="spellStart"/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16т., стрела 18 м. – не менее 1 ед.;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Гидроподъемник типа АГП-28 – не менее 1 ед.;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Компрессор – типа ЗИФ-55 – не менее 1 ед.;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Бульдозер на базе трактора – не менее 1 ед.;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Автомобиль – самосвал – не менее 1 ед.;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Бетонолом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не менее 1 ед.;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Сварочный агрегат – не менее 1 ед.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может быть отклонена, в случае несоответствия установленным требованиям;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иметь устойчивое финансовое состояние.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активы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КСВ=V/B:S/P,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средства индивидуальной защиты для выполнения работ по договору;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в) деятельность Участника должна быть безубыточной за последний завершенный год;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Участник не должен иметь задолженность по уплате налогов;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к) Участник не должен быть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аффилирован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 другим Участникам закупки;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"договора (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);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Работы/ услуги/ поставки, выполняемые субподрядчиками/ соисполнителями/ субпоставщиками не должны превышать 50% от общего объема работ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F0B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ПД.zip</w:t>
                          </w:r>
                          <w:proofErr w:type="spellEnd"/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(26.5 МБ)</w:t>
                        </w:r>
                      </w:p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F0B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РД.zip</w:t>
                          </w:r>
                          <w:proofErr w:type="spellEnd"/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(43.2 МБ)</w:t>
                        </w:r>
                      </w:p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F0B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  <w:proofErr w:type="spellEnd"/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(29.4 МБ)</w:t>
                        </w:r>
                      </w:p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F0B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закупке (2%):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F0B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10.05.2016 в 15:00 по московскому времени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30.05.2016 15:00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пр. Нефтяников, 5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09.06.2016 15:00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пр. Нефтяников, 5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91 456 362,55 руб. (цена с НДС)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EF0B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на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а также на сайте Заказчика по адресу: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proofErr w:type="gram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122"/>
                          <w:gridCol w:w="3122"/>
                        </w:tblGrid>
                        <w:tr w:rsidR="00EF0B24" w:rsidRPr="00EF0B24">
                          <w:trPr>
                            <w:tblCellSpacing w:w="15" w:type="dxa"/>
                          </w:trPr>
                          <w:tc>
                            <w:tcPr>
                              <w:tcW w:w="3077" w:type="dxa"/>
                              <w:tcMar>
                                <w:top w:w="37" w:type="dxa"/>
                                <w:left w:w="37" w:type="dxa"/>
                                <w:bottom w:w="37" w:type="dxa"/>
                                <w:right w:w="37" w:type="dxa"/>
                              </w:tcMar>
                              <w:hideMark/>
                            </w:tcPr>
                            <w:p w:rsidR="00EF0B24" w:rsidRPr="00EF0B24" w:rsidRDefault="00EF0B24" w:rsidP="00EF0B2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B2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EF0B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EF0B2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F0B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F0B24" w:rsidRPr="00EF0B24" w:rsidRDefault="00EF0B24" w:rsidP="00EF0B2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B2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EF0B2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2" w:history="1">
                                <w:r w:rsidRPr="00EF0B2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Повторить выгрузку</w:t>
                                </w:r>
                              </w:hyperlink>
                              <w:r w:rsidRPr="00EF0B2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  <w:r w:rsidRPr="00EF0B2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EF0B24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lang w:eastAsia="ru-RU"/>
                                </w:rPr>
                                <w:t>1 ошибка</w:t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0970" cy="140970"/>
                                    <wp:effectExtent l="19050" t="0" r="0" b="0"/>
                                    <wp:docPr id="4" name="Рисунок 4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970" cy="1409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0B2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EF0B24" w:rsidRPr="00EF0B24" w:rsidRDefault="00EF0B24" w:rsidP="00EF0B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FF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0B24">
                                <w:rPr>
                                  <w:rFonts w:ascii="Arial" w:eastAsia="Times New Roman" w:hAnsi="Arial" w:cs="Arial"/>
                                  <w:vanish/>
                                  <w:color w:val="FF0000"/>
                                  <w:sz w:val="18"/>
                                  <w:lang w:eastAsia="ru-RU"/>
                                </w:rPr>
                                <w:t>[error] Некорректные данные</w:t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vanish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0970" cy="140970"/>
                                    <wp:effectExtent l="19050" t="0" r="0" b="0"/>
                                    <wp:docPr id="5" name="Рисунок 5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970" cy="1409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0B24">
                                <w:rPr>
                                  <w:rFonts w:ascii="Arial" w:eastAsia="Times New Roman" w:hAnsi="Arial" w:cs="Arial"/>
                                  <w:vanish/>
                                  <w:color w:val="FF0000"/>
                                  <w:sz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EF0B24" w:rsidRPr="00EF0B24" w:rsidRDefault="00EF0B24" w:rsidP="00EF0B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F0B24">
                                <w:rPr>
                                  <w:rFonts w:ascii="Arial" w:eastAsia="Times New Roman" w:hAnsi="Arial" w:cs="Arial"/>
                                  <w:vanish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Возвращается в случае, если данные в составе XML-документа не проходят логические проверки</w:t>
                              </w:r>
                            </w:p>
                            <w:p w:rsidR="00EF0B24" w:rsidRPr="00EF0B24" w:rsidRDefault="00EF0B24" w:rsidP="00EF0B2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B2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Способ закупки с purchaseMethodCode = 123681 не указан в текущей версии положения о закупке Заказчика или Представителя заказчика</w:t>
                              </w:r>
                            </w:p>
                          </w:tc>
                          <w:tc>
                            <w:tcPr>
                              <w:tcW w:w="3077" w:type="dxa"/>
                              <w:tcMar>
                                <w:top w:w="37" w:type="dxa"/>
                                <w:left w:w="37" w:type="dxa"/>
                                <w:bottom w:w="37" w:type="dxa"/>
                                <w:right w:w="37" w:type="dxa"/>
                              </w:tcMar>
                              <w:hideMark/>
                            </w:tcPr>
                            <w:p w:rsidR="00EF0B24" w:rsidRPr="00EF0B24" w:rsidRDefault="00EF0B24" w:rsidP="00EF0B2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B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EF0B2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EF0B24" w:rsidRPr="00EF0B24" w:rsidRDefault="00EF0B24" w:rsidP="00EF0B2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B2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18.04.2016 14:42, </w:t>
                        </w:r>
                        <w:hyperlink r:id="rId23" w:tgtFrame="_blank" w:tooltip="Отправить личное сообщение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</w:t>
                          </w:r>
                          <w:proofErr w:type="gramEnd"/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едактировать</w:t>
                          </w:r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F0B24" w:rsidRPr="00EF0B2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F0B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EF0B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F0B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F0B24" w:rsidRPr="00EF0B24" w:rsidRDefault="00EF0B24" w:rsidP="00EF0B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EF0B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F0B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F0B24" w:rsidRPr="00EF0B24" w:rsidRDefault="00EF0B24" w:rsidP="00EF0B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F0B24" w:rsidRPr="00EF0B24" w:rsidRDefault="00EF0B24" w:rsidP="00EF0B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C46A8" w:rsidRPr="00EF0B24" w:rsidRDefault="00BC46A8" w:rsidP="00EF0B24"/>
    <w:sectPr w:rsidR="00BC46A8" w:rsidRPr="00EF0B24" w:rsidSect="00BC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EF0B24"/>
    <w:rsid w:val="00BC46A8"/>
    <w:rsid w:val="00EF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A8"/>
  </w:style>
  <w:style w:type="paragraph" w:styleId="1">
    <w:name w:val="heading 1"/>
    <w:basedOn w:val="a"/>
    <w:link w:val="10"/>
    <w:uiPriority w:val="9"/>
    <w:qFormat/>
    <w:rsid w:val="00EF0B2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B2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0B24"/>
    <w:rPr>
      <w:b/>
      <w:bCs/>
    </w:rPr>
  </w:style>
  <w:style w:type="paragraph" w:styleId="a4">
    <w:name w:val="Normal (Web)"/>
    <w:basedOn w:val="a"/>
    <w:uiPriority w:val="99"/>
    <w:semiHidden/>
    <w:unhideWhenUsed/>
    <w:rsid w:val="00EF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EF0B2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F0B24"/>
  </w:style>
  <w:style w:type="character" w:customStyle="1" w:styleId="floathint-marker">
    <w:name w:val="floathint-marker"/>
    <w:basedOn w:val="a0"/>
    <w:rsid w:val="00EF0B24"/>
  </w:style>
  <w:style w:type="character" w:customStyle="1" w:styleId="imp1">
    <w:name w:val="imp1"/>
    <w:basedOn w:val="a0"/>
    <w:rsid w:val="00EF0B24"/>
    <w:rPr>
      <w:color w:val="FF0000"/>
    </w:rPr>
  </w:style>
  <w:style w:type="paragraph" w:customStyle="1" w:styleId="gray-text">
    <w:name w:val="gray-text"/>
    <w:basedOn w:val="a"/>
    <w:rsid w:val="00EF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6559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6794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085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4741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5976">
              <w:marLeft w:val="0"/>
              <w:marRight w:val="12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4&amp;show=statistics" TargetMode="External"/><Relationship Id="rId13" Type="http://schemas.openxmlformats.org/officeDocument/2006/relationships/hyperlink" Target="http://www.b2b-mrsk.ru/download.html?file=file%2F57165086.zip&amp;title=%D0%9F%D0%94.zip" TargetMode="External"/><Relationship Id="rId18" Type="http://schemas.openxmlformats.org/officeDocument/2006/relationships/hyperlink" Target="http://www.b2b-mrsk.ru/market/view_tender.html?id=49024&amp;action=signed_doc&amp;key=docs" TargetMode="External"/><Relationship Id="rId26" Type="http://schemas.openxmlformats.org/officeDocument/2006/relationships/hyperlink" Target="http://www.b2b-mrsk.ru/market/edit_tender.html?id=49024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9024&amp;zgr=get_xml" TargetMode="External"/><Relationship Id="rId7" Type="http://schemas.openxmlformats.org/officeDocument/2006/relationships/hyperlink" Target="http://www.b2b-mrsk.ru/market/edit_tender.html?id=49024&amp;action=send_letters" TargetMode="External"/><Relationship Id="rId12" Type="http://schemas.openxmlformats.org/officeDocument/2006/relationships/hyperlink" Target="mailto:AKapustenko@koges.te.ru" TargetMode="External"/><Relationship Id="rId17" Type="http://schemas.openxmlformats.org/officeDocument/2006/relationships/hyperlink" Target="http://www.b2b-mrsk.ru/market/edit_tender.html?id=49024&amp;action=docs" TargetMode="External"/><Relationship Id="rId25" Type="http://schemas.openxmlformats.org/officeDocument/2006/relationships/hyperlink" Target="http://www.b2b-mrsk.ru/market/edit_tender.html?action=duplicate&amp;duplicate_from=4902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9024" TargetMode="External"/><Relationship Id="rId20" Type="http://schemas.openxmlformats.org/officeDocument/2006/relationships/hyperlink" Target="https://www.b2b-center.ru/personal/payment_docs.html?type=guarantee_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4&amp;action=invitations" TargetMode="External"/><Relationship Id="rId11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9024" TargetMode="External"/><Relationship Id="rId24" Type="http://schemas.openxmlformats.org/officeDocument/2006/relationships/hyperlink" Target="http://www.b2b-mrsk.ru/market/view_tender.html?id=49024&amp;action=signed_doc&amp;key=tende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024&amp;action=explanation" TargetMode="External"/><Relationship Id="rId15" Type="http://schemas.openxmlformats.org/officeDocument/2006/relationships/hyperlink" Target="http://www.b2b-mrsk.ru/download.html?file=file%2F57166179.zip&amp;title=%D0%9A%D0%94.zip" TargetMode="External"/><Relationship Id="rId23" Type="http://schemas.openxmlformats.org/officeDocument/2006/relationships/hyperlink" Target="http://www.b2b-mrsk.ru/popups/send_message.html?action=send&amp;to=121956" TargetMode="External"/><Relationship Id="rId28" Type="http://schemas.openxmlformats.org/officeDocument/2006/relationships/hyperlink" Target="http://www.b2b-mrsk.ru/market/services_request.html?lot_type=2&amp;lot_id=49024" TargetMode="External"/><Relationship Id="rId10" Type="http://schemas.openxmlformats.org/officeDocument/2006/relationships/hyperlink" Target="http://www.b2b-mrsk.ru/market/list_tenders.html?all=0&amp;cat_id=159314110&amp;open=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lot_type=51&amp;proc_id=49024&amp;hash=6a9c2af42b3f049f77feea78e6456bc7" TargetMode="External"/><Relationship Id="rId4" Type="http://schemas.openxmlformats.org/officeDocument/2006/relationships/hyperlink" Target="http://www.b2b-mrsk.ru/market/view_tender.html?id=49024&amp;show=lots" TargetMode="External"/><Relationship Id="rId9" Type="http://schemas.openxmlformats.org/officeDocument/2006/relationships/hyperlink" Target="http://www.b2b-mrsk.ru/firms/filial-aktsionernogo-obshchestva-energetiki-i-elektrifikatsii-tiumenenergo-kogalymskie-elektricheskie-seti/102392/" TargetMode="External"/><Relationship Id="rId14" Type="http://schemas.openxmlformats.org/officeDocument/2006/relationships/hyperlink" Target="http://www.b2b-mrsk.ru/download.html?file=file%2F57165508.zip&amp;title=%D0%A0%D0%94.zip" TargetMode="External"/><Relationship Id="rId22" Type="http://schemas.openxmlformats.org/officeDocument/2006/relationships/hyperlink" Target="http://www.b2b-mrsk.ru/market/view_tender.html?id=49024&amp;zgr=add_to_queue" TargetMode="External"/><Relationship Id="rId27" Type="http://schemas.openxmlformats.org/officeDocument/2006/relationships/hyperlink" Target="http://www.b2b-mrsk.ru/market/edit_tender.html?id=49024&amp;action=terminate" TargetMode="External"/><Relationship Id="rId30" Type="http://schemas.openxmlformats.org/officeDocument/2006/relationships/hyperlink" Target="http://www.b2b-mrsk.ru/market/procedure_subscription.html?popup=1&amp;action=subscribe&amp;lot_type=51&amp;proc_id=49024&amp;hash=6a9c2af42b3f049f77feea78e6456b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3078</Words>
  <Characters>17545</Characters>
  <Application>Microsoft Office Word</Application>
  <DocSecurity>0</DocSecurity>
  <Lines>146</Lines>
  <Paragraphs>41</Paragraphs>
  <ScaleCrop>false</ScaleCrop>
  <Company>ts</Company>
  <LinksUpToDate>false</LinksUpToDate>
  <CharactersWithSpaces>20582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2016-04-18T12:10:00Z</dcterms:created>
  <dcterms:modified xsi:type="dcterms:W3CDTF">2016-04-18T12:10:00Z</dcterms:modified>
</cp:coreProperties>
</file>