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46E" w:rsidRPr="001B2252" w:rsidRDefault="005D50CE" w:rsidP="002620C0">
      <w:pPr>
        <w:spacing w:after="0" w:line="240" w:lineRule="auto"/>
        <w:jc w:val="center"/>
        <w:rPr>
          <w:rFonts w:ascii="Times New Roman" w:hAnsi="Times New Roman"/>
          <w:b/>
          <w:color w:val="000080"/>
          <w:sz w:val="26"/>
          <w:szCs w:val="26"/>
        </w:rPr>
      </w:pPr>
      <w:r w:rsidRPr="006A22F8">
        <w:rPr>
          <w:rFonts w:ascii="Times New Roman" w:hAnsi="Times New Roman"/>
          <w:b/>
          <w:color w:val="000080"/>
          <w:sz w:val="26"/>
          <w:szCs w:val="26"/>
        </w:rPr>
        <w:t xml:space="preserve">Дополнительное соглашение № </w:t>
      </w:r>
      <w:r w:rsidR="00933C64">
        <w:rPr>
          <w:rFonts w:ascii="Times New Roman" w:hAnsi="Times New Roman"/>
          <w:b/>
          <w:color w:val="000080"/>
          <w:sz w:val="26"/>
          <w:szCs w:val="26"/>
        </w:rPr>
        <w:t>7</w:t>
      </w:r>
    </w:p>
    <w:p w:rsidR="001238B4" w:rsidRPr="006A22F8" w:rsidRDefault="0071646E" w:rsidP="001238B4">
      <w:pPr>
        <w:spacing w:after="0" w:line="240" w:lineRule="auto"/>
        <w:jc w:val="center"/>
        <w:rPr>
          <w:rFonts w:ascii="Times New Roman" w:hAnsi="Times New Roman"/>
          <w:b/>
          <w:color w:val="000080"/>
          <w:sz w:val="26"/>
          <w:szCs w:val="26"/>
        </w:rPr>
      </w:pPr>
      <w:r w:rsidRPr="006A22F8">
        <w:rPr>
          <w:rFonts w:ascii="Times New Roman" w:hAnsi="Times New Roman"/>
          <w:b/>
          <w:color w:val="000080"/>
          <w:sz w:val="26"/>
          <w:szCs w:val="26"/>
        </w:rPr>
        <w:t>к</w:t>
      </w:r>
      <w:r w:rsidR="005D50CE" w:rsidRPr="006A22F8">
        <w:rPr>
          <w:rFonts w:ascii="Times New Roman" w:hAnsi="Times New Roman"/>
          <w:b/>
          <w:color w:val="000080"/>
          <w:sz w:val="26"/>
          <w:szCs w:val="26"/>
        </w:rPr>
        <w:t xml:space="preserve"> </w:t>
      </w:r>
      <w:r w:rsidRPr="006A22F8">
        <w:rPr>
          <w:rFonts w:ascii="Times New Roman" w:hAnsi="Times New Roman"/>
          <w:b/>
          <w:color w:val="000080"/>
          <w:sz w:val="26"/>
          <w:szCs w:val="26"/>
        </w:rPr>
        <w:t>д</w:t>
      </w:r>
      <w:r w:rsidR="00B83D5C">
        <w:rPr>
          <w:rFonts w:ascii="Times New Roman" w:hAnsi="Times New Roman"/>
          <w:b/>
          <w:color w:val="000080"/>
          <w:sz w:val="26"/>
          <w:szCs w:val="26"/>
        </w:rPr>
        <w:t>оговору</w:t>
      </w:r>
      <w:r w:rsidR="005D50CE" w:rsidRPr="006A22F8">
        <w:rPr>
          <w:rFonts w:ascii="Times New Roman" w:hAnsi="Times New Roman"/>
          <w:b/>
          <w:color w:val="000080"/>
          <w:sz w:val="26"/>
          <w:szCs w:val="26"/>
        </w:rPr>
        <w:t xml:space="preserve"> оказания услуг по передаче электрической энергии</w:t>
      </w:r>
    </w:p>
    <w:p w:rsidR="005D50CE" w:rsidRPr="006A22F8" w:rsidRDefault="001238B4" w:rsidP="001238B4">
      <w:pPr>
        <w:spacing w:after="0" w:line="240" w:lineRule="auto"/>
        <w:jc w:val="center"/>
        <w:rPr>
          <w:rFonts w:ascii="Times New Roman" w:hAnsi="Times New Roman"/>
          <w:b/>
          <w:color w:val="000080"/>
          <w:sz w:val="26"/>
          <w:szCs w:val="26"/>
        </w:rPr>
      </w:pPr>
      <w:r w:rsidRPr="006A22F8">
        <w:rPr>
          <w:rFonts w:ascii="Times New Roman" w:hAnsi="Times New Roman"/>
          <w:b/>
          <w:color w:val="000080"/>
          <w:sz w:val="26"/>
          <w:szCs w:val="26"/>
        </w:rPr>
        <w:t xml:space="preserve"> № Н/11-</w:t>
      </w:r>
      <w:r w:rsidR="007F4193" w:rsidRPr="006A22F8">
        <w:rPr>
          <w:rFonts w:ascii="Times New Roman" w:hAnsi="Times New Roman"/>
          <w:b/>
          <w:color w:val="000080"/>
          <w:sz w:val="26"/>
          <w:szCs w:val="26"/>
        </w:rPr>
        <w:t>1</w:t>
      </w:r>
      <w:r w:rsidR="007F4193">
        <w:rPr>
          <w:rFonts w:ascii="Times New Roman" w:hAnsi="Times New Roman"/>
          <w:b/>
          <w:color w:val="000080"/>
          <w:sz w:val="26"/>
          <w:szCs w:val="26"/>
        </w:rPr>
        <w:t>1</w:t>
      </w:r>
      <w:r w:rsidR="007F4193" w:rsidRPr="006A22F8">
        <w:rPr>
          <w:rFonts w:ascii="Times New Roman" w:hAnsi="Times New Roman"/>
          <w:b/>
          <w:color w:val="000080"/>
          <w:sz w:val="26"/>
          <w:szCs w:val="26"/>
        </w:rPr>
        <w:t xml:space="preserve"> от</w:t>
      </w:r>
      <w:r w:rsidR="007D3777" w:rsidRPr="006A22F8">
        <w:rPr>
          <w:rFonts w:ascii="Times New Roman" w:hAnsi="Times New Roman"/>
          <w:b/>
          <w:color w:val="000080"/>
          <w:sz w:val="26"/>
          <w:szCs w:val="26"/>
        </w:rPr>
        <w:t xml:space="preserve"> </w:t>
      </w:r>
      <w:r w:rsidR="004C258D">
        <w:rPr>
          <w:rFonts w:ascii="Times New Roman" w:hAnsi="Times New Roman"/>
          <w:b/>
          <w:color w:val="000080"/>
          <w:sz w:val="26"/>
          <w:szCs w:val="26"/>
        </w:rPr>
        <w:t>2</w:t>
      </w:r>
      <w:r w:rsidR="007C6125">
        <w:rPr>
          <w:rFonts w:ascii="Times New Roman" w:hAnsi="Times New Roman"/>
          <w:b/>
          <w:color w:val="000080"/>
          <w:sz w:val="26"/>
          <w:szCs w:val="26"/>
        </w:rPr>
        <w:t>6</w:t>
      </w:r>
      <w:r w:rsidRPr="006A22F8">
        <w:rPr>
          <w:rFonts w:ascii="Times New Roman" w:hAnsi="Times New Roman"/>
          <w:b/>
          <w:color w:val="000080"/>
          <w:sz w:val="26"/>
          <w:szCs w:val="26"/>
        </w:rPr>
        <w:t xml:space="preserve"> </w:t>
      </w:r>
      <w:r w:rsidR="00AB04AC" w:rsidRPr="006A22F8">
        <w:rPr>
          <w:rFonts w:ascii="Times New Roman" w:hAnsi="Times New Roman"/>
          <w:b/>
          <w:color w:val="000080"/>
          <w:sz w:val="26"/>
          <w:szCs w:val="26"/>
        </w:rPr>
        <w:t>октября</w:t>
      </w:r>
      <w:r w:rsidRPr="006A22F8">
        <w:rPr>
          <w:rFonts w:ascii="Times New Roman" w:hAnsi="Times New Roman"/>
          <w:b/>
          <w:color w:val="000080"/>
          <w:sz w:val="26"/>
          <w:szCs w:val="26"/>
        </w:rPr>
        <w:t xml:space="preserve"> 20</w:t>
      </w:r>
      <w:r w:rsidR="004C258D">
        <w:rPr>
          <w:rFonts w:ascii="Times New Roman" w:hAnsi="Times New Roman"/>
          <w:b/>
          <w:color w:val="000080"/>
          <w:sz w:val="26"/>
          <w:szCs w:val="26"/>
        </w:rPr>
        <w:t>12</w:t>
      </w:r>
      <w:r w:rsidRPr="006A22F8">
        <w:rPr>
          <w:rFonts w:ascii="Times New Roman" w:hAnsi="Times New Roman"/>
          <w:b/>
          <w:color w:val="000080"/>
          <w:sz w:val="26"/>
          <w:szCs w:val="26"/>
        </w:rPr>
        <w:t xml:space="preserve"> г.</w:t>
      </w:r>
    </w:p>
    <w:p w:rsidR="001238B4" w:rsidRPr="00413157" w:rsidRDefault="001238B4" w:rsidP="001238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38B4" w:rsidRDefault="005D50CE" w:rsidP="006902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22F8">
        <w:rPr>
          <w:rFonts w:ascii="Times New Roman" w:hAnsi="Times New Roman"/>
          <w:sz w:val="24"/>
          <w:szCs w:val="24"/>
          <w:u w:val="single"/>
        </w:rPr>
        <w:t xml:space="preserve">г. </w:t>
      </w:r>
      <w:r w:rsidR="00E846A7" w:rsidRPr="006A22F8">
        <w:rPr>
          <w:rFonts w:ascii="Times New Roman" w:hAnsi="Times New Roman"/>
          <w:sz w:val="24"/>
          <w:szCs w:val="24"/>
          <w:u w:val="single"/>
        </w:rPr>
        <w:t>Ноябрьск</w:t>
      </w:r>
      <w:r w:rsidR="00E846A7" w:rsidRPr="0041315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AD2E20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AD2E20">
        <w:rPr>
          <w:rFonts w:ascii="Times New Roman" w:hAnsi="Times New Roman"/>
          <w:sz w:val="24"/>
          <w:szCs w:val="24"/>
        </w:rPr>
        <w:t xml:space="preserve">   </w:t>
      </w:r>
      <w:r w:rsidR="00E846A7" w:rsidRPr="00513E4F">
        <w:rPr>
          <w:rFonts w:ascii="Times New Roman" w:hAnsi="Times New Roman"/>
          <w:sz w:val="24"/>
          <w:szCs w:val="24"/>
        </w:rPr>
        <w:t>«</w:t>
      </w:r>
      <w:proofErr w:type="gramEnd"/>
      <w:r w:rsidR="00E846A7">
        <w:rPr>
          <w:rFonts w:ascii="Times New Roman" w:hAnsi="Times New Roman"/>
          <w:sz w:val="24"/>
          <w:szCs w:val="24"/>
          <w:u w:val="single"/>
        </w:rPr>
        <w:t xml:space="preserve">      </w:t>
      </w:r>
      <w:r w:rsidR="00E846A7" w:rsidRPr="00513E4F">
        <w:rPr>
          <w:rFonts w:ascii="Times New Roman" w:hAnsi="Times New Roman"/>
          <w:sz w:val="24"/>
          <w:szCs w:val="24"/>
        </w:rPr>
        <w:t>»</w:t>
      </w:r>
      <w:r w:rsidR="00E846A7" w:rsidRPr="006A22F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846A7">
        <w:rPr>
          <w:rFonts w:ascii="Times New Roman" w:hAnsi="Times New Roman"/>
          <w:sz w:val="24"/>
          <w:szCs w:val="24"/>
          <w:u w:val="single"/>
        </w:rPr>
        <w:t xml:space="preserve">                 </w:t>
      </w:r>
      <w:r w:rsidR="00E846A7" w:rsidRPr="006A22F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846A7">
        <w:rPr>
          <w:rFonts w:ascii="Times New Roman" w:hAnsi="Times New Roman"/>
          <w:sz w:val="24"/>
          <w:szCs w:val="24"/>
        </w:rPr>
        <w:t>20___</w:t>
      </w:r>
      <w:r w:rsidR="00E846A7" w:rsidRPr="00513E4F">
        <w:rPr>
          <w:rFonts w:ascii="Times New Roman" w:hAnsi="Times New Roman"/>
          <w:sz w:val="24"/>
          <w:szCs w:val="24"/>
        </w:rPr>
        <w:t>г</w:t>
      </w:r>
      <w:r w:rsidR="00AD2E20">
        <w:rPr>
          <w:rFonts w:ascii="Times New Roman" w:hAnsi="Times New Roman"/>
          <w:sz w:val="24"/>
          <w:szCs w:val="24"/>
        </w:rPr>
        <w:t>.</w:t>
      </w:r>
    </w:p>
    <w:p w:rsidR="00F3578F" w:rsidRPr="00413157" w:rsidRDefault="00F3578F" w:rsidP="00690284">
      <w:pPr>
        <w:spacing w:after="0" w:line="240" w:lineRule="auto"/>
        <w:rPr>
          <w:rFonts w:ascii="Times New Roman" w:hAnsi="Times New Roman"/>
        </w:rPr>
      </w:pPr>
    </w:p>
    <w:p w:rsidR="007433F0" w:rsidRPr="00413157" w:rsidRDefault="00287E0D" w:rsidP="00287E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  <w:r w:rsidR="00380032" w:rsidRPr="00413157">
        <w:rPr>
          <w:rFonts w:ascii="Times New Roman" w:hAnsi="Times New Roman"/>
          <w:b/>
          <w:sz w:val="24"/>
          <w:szCs w:val="24"/>
        </w:rPr>
        <w:t xml:space="preserve">кционерное общество </w:t>
      </w:r>
      <w:r w:rsidR="005D50CE" w:rsidRPr="00413157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380032">
        <w:rPr>
          <w:rFonts w:ascii="Times New Roman" w:hAnsi="Times New Roman"/>
          <w:b/>
          <w:sz w:val="24"/>
          <w:szCs w:val="24"/>
        </w:rPr>
        <w:t>Энерго</w:t>
      </w:r>
      <w:proofErr w:type="spellEnd"/>
      <w:r w:rsidR="00380032">
        <w:rPr>
          <w:rFonts w:ascii="Times New Roman" w:hAnsi="Times New Roman"/>
          <w:b/>
          <w:sz w:val="24"/>
          <w:szCs w:val="24"/>
        </w:rPr>
        <w:t>-</w:t>
      </w:r>
      <w:r w:rsidR="007433F0">
        <w:rPr>
          <w:rFonts w:ascii="Times New Roman" w:hAnsi="Times New Roman"/>
          <w:b/>
          <w:sz w:val="24"/>
          <w:szCs w:val="24"/>
        </w:rPr>
        <w:t>Г</w:t>
      </w:r>
      <w:r w:rsidR="00380032">
        <w:rPr>
          <w:rFonts w:ascii="Times New Roman" w:hAnsi="Times New Roman"/>
          <w:b/>
          <w:sz w:val="24"/>
          <w:szCs w:val="24"/>
        </w:rPr>
        <w:t>аз-Ноябрьск</w:t>
      </w:r>
      <w:r w:rsidR="005D50CE" w:rsidRPr="00413157">
        <w:rPr>
          <w:rFonts w:ascii="Times New Roman" w:hAnsi="Times New Roman"/>
          <w:b/>
          <w:sz w:val="24"/>
          <w:szCs w:val="24"/>
        </w:rPr>
        <w:t>»</w:t>
      </w:r>
      <w:r w:rsidR="005D50CE" w:rsidRPr="00413157">
        <w:rPr>
          <w:rFonts w:ascii="Times New Roman" w:hAnsi="Times New Roman"/>
          <w:sz w:val="24"/>
          <w:szCs w:val="24"/>
        </w:rPr>
        <w:t xml:space="preserve">, </w:t>
      </w:r>
      <w:r w:rsidR="0062597B" w:rsidRPr="0062597B">
        <w:rPr>
          <w:rFonts w:ascii="Times New Roman" w:hAnsi="Times New Roman"/>
          <w:sz w:val="24"/>
          <w:szCs w:val="24"/>
        </w:rPr>
        <w:t xml:space="preserve">именуемое в </w:t>
      </w:r>
      <w:r w:rsidR="007F4193" w:rsidRPr="0062597B">
        <w:rPr>
          <w:rFonts w:ascii="Times New Roman" w:hAnsi="Times New Roman"/>
          <w:sz w:val="24"/>
          <w:szCs w:val="24"/>
        </w:rPr>
        <w:t xml:space="preserve">дальнейшем </w:t>
      </w:r>
      <w:r w:rsidR="007F4193" w:rsidRPr="00595372">
        <w:rPr>
          <w:rFonts w:ascii="Times New Roman" w:hAnsi="Times New Roman"/>
          <w:b/>
          <w:sz w:val="24"/>
          <w:szCs w:val="24"/>
        </w:rPr>
        <w:t>«</w:t>
      </w:r>
      <w:r w:rsidR="0062597B" w:rsidRPr="00595372">
        <w:rPr>
          <w:rFonts w:ascii="Times New Roman" w:hAnsi="Times New Roman"/>
          <w:b/>
          <w:sz w:val="24"/>
          <w:szCs w:val="24"/>
        </w:rPr>
        <w:t>Сетевая организация 1»</w:t>
      </w:r>
      <w:r w:rsidR="0062597B" w:rsidRPr="00F869B9">
        <w:rPr>
          <w:rFonts w:ascii="Times New Roman" w:hAnsi="Times New Roman"/>
          <w:sz w:val="24"/>
          <w:szCs w:val="24"/>
        </w:rPr>
        <w:t xml:space="preserve">, </w:t>
      </w:r>
      <w:r w:rsidR="00426E73" w:rsidRPr="00F869B9">
        <w:rPr>
          <w:rFonts w:ascii="Times New Roman" w:hAnsi="Times New Roman"/>
          <w:sz w:val="24"/>
          <w:szCs w:val="24"/>
        </w:rPr>
        <w:t xml:space="preserve">в лице </w:t>
      </w:r>
      <w:r w:rsidR="002B195B" w:rsidRPr="00F869B9">
        <w:rPr>
          <w:rFonts w:ascii="Times New Roman" w:hAnsi="Times New Roman"/>
          <w:sz w:val="24"/>
          <w:szCs w:val="24"/>
        </w:rPr>
        <w:t xml:space="preserve">исполнительного </w:t>
      </w:r>
      <w:r w:rsidR="00426E73" w:rsidRPr="00F869B9">
        <w:rPr>
          <w:rFonts w:ascii="Times New Roman" w:hAnsi="Times New Roman"/>
          <w:sz w:val="24"/>
          <w:szCs w:val="24"/>
        </w:rPr>
        <w:t>директора</w:t>
      </w:r>
      <w:r w:rsidR="002B195B" w:rsidRPr="00F869B9">
        <w:rPr>
          <w:rFonts w:ascii="Times New Roman" w:hAnsi="Times New Roman"/>
          <w:sz w:val="24"/>
          <w:szCs w:val="24"/>
        </w:rPr>
        <w:t xml:space="preserve"> </w:t>
      </w:r>
      <w:r w:rsidR="00823902" w:rsidRPr="00F869B9">
        <w:rPr>
          <w:rFonts w:ascii="Times New Roman" w:hAnsi="Times New Roman"/>
          <w:sz w:val="24"/>
          <w:szCs w:val="24"/>
        </w:rPr>
        <w:t>Левченко Романа Алексеевича</w:t>
      </w:r>
      <w:r w:rsidR="00426E73" w:rsidRPr="00F869B9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426E73" w:rsidRPr="00694811">
        <w:rPr>
          <w:rFonts w:ascii="Times New Roman" w:hAnsi="Times New Roman"/>
          <w:sz w:val="24"/>
          <w:szCs w:val="24"/>
        </w:rPr>
        <w:t>доверенности №</w:t>
      </w:r>
      <w:r w:rsidR="002B195B" w:rsidRPr="00694811">
        <w:rPr>
          <w:rFonts w:ascii="Times New Roman" w:hAnsi="Times New Roman"/>
          <w:sz w:val="24"/>
          <w:szCs w:val="24"/>
        </w:rPr>
        <w:t xml:space="preserve"> </w:t>
      </w:r>
      <w:r w:rsidR="00823902" w:rsidRPr="00694811">
        <w:rPr>
          <w:rFonts w:ascii="Times New Roman" w:hAnsi="Times New Roman"/>
          <w:sz w:val="24"/>
          <w:szCs w:val="24"/>
        </w:rPr>
        <w:t>40</w:t>
      </w:r>
      <w:r w:rsidR="00426E73" w:rsidRPr="00694811">
        <w:rPr>
          <w:rFonts w:ascii="Times New Roman" w:hAnsi="Times New Roman"/>
          <w:sz w:val="24"/>
          <w:szCs w:val="24"/>
        </w:rPr>
        <w:t xml:space="preserve"> от </w:t>
      </w:r>
      <w:r w:rsidR="002B195B" w:rsidRPr="00694811">
        <w:rPr>
          <w:rFonts w:ascii="Times New Roman" w:hAnsi="Times New Roman"/>
          <w:sz w:val="24"/>
          <w:szCs w:val="24"/>
        </w:rPr>
        <w:t>01</w:t>
      </w:r>
      <w:r w:rsidR="00426E73" w:rsidRPr="00694811">
        <w:rPr>
          <w:rFonts w:ascii="Times New Roman" w:hAnsi="Times New Roman"/>
          <w:sz w:val="24"/>
          <w:szCs w:val="24"/>
        </w:rPr>
        <w:t>.</w:t>
      </w:r>
      <w:r w:rsidR="00823902" w:rsidRPr="00694811">
        <w:rPr>
          <w:rFonts w:ascii="Times New Roman" w:hAnsi="Times New Roman"/>
          <w:sz w:val="24"/>
          <w:szCs w:val="24"/>
        </w:rPr>
        <w:t>01</w:t>
      </w:r>
      <w:r w:rsidR="00426E73" w:rsidRPr="00694811">
        <w:rPr>
          <w:rFonts w:ascii="Times New Roman" w:hAnsi="Times New Roman"/>
          <w:sz w:val="24"/>
          <w:szCs w:val="24"/>
        </w:rPr>
        <w:t>.201</w:t>
      </w:r>
      <w:r w:rsidR="00823902" w:rsidRPr="00694811">
        <w:rPr>
          <w:rFonts w:ascii="Times New Roman" w:hAnsi="Times New Roman"/>
          <w:sz w:val="24"/>
          <w:szCs w:val="24"/>
        </w:rPr>
        <w:t>4</w:t>
      </w:r>
      <w:r w:rsidR="00426E73" w:rsidRPr="00694811">
        <w:rPr>
          <w:rFonts w:ascii="Times New Roman" w:hAnsi="Times New Roman"/>
          <w:sz w:val="24"/>
          <w:szCs w:val="24"/>
        </w:rPr>
        <w:t>г</w:t>
      </w:r>
      <w:r w:rsidR="005D50CE" w:rsidRPr="00694811">
        <w:rPr>
          <w:rFonts w:ascii="Times New Roman" w:hAnsi="Times New Roman"/>
          <w:sz w:val="24"/>
          <w:szCs w:val="24"/>
        </w:rPr>
        <w:t>,</w:t>
      </w:r>
      <w:r w:rsidR="005D50CE" w:rsidRPr="00F869B9">
        <w:rPr>
          <w:rFonts w:ascii="Times New Roman" w:hAnsi="Times New Roman"/>
          <w:sz w:val="24"/>
          <w:szCs w:val="24"/>
        </w:rPr>
        <w:t xml:space="preserve"> </w:t>
      </w:r>
      <w:r w:rsidR="007433F0" w:rsidRPr="00F869B9">
        <w:rPr>
          <w:rFonts w:ascii="Times New Roman" w:hAnsi="Times New Roman"/>
          <w:sz w:val="24"/>
          <w:szCs w:val="24"/>
        </w:rPr>
        <w:t>с одной стороны, и</w:t>
      </w:r>
      <w:r w:rsidR="007433F0" w:rsidRPr="00413157">
        <w:rPr>
          <w:rFonts w:ascii="Times New Roman" w:hAnsi="Times New Roman"/>
          <w:sz w:val="24"/>
          <w:szCs w:val="24"/>
        </w:rPr>
        <w:t xml:space="preserve"> </w:t>
      </w:r>
    </w:p>
    <w:p w:rsidR="00F75AA2" w:rsidRDefault="00933C64" w:rsidP="00287E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  <w:r w:rsidRPr="00413157">
        <w:rPr>
          <w:rFonts w:ascii="Times New Roman" w:hAnsi="Times New Roman"/>
          <w:b/>
          <w:sz w:val="24"/>
          <w:szCs w:val="24"/>
        </w:rPr>
        <w:t>кционерное общество</w:t>
      </w:r>
      <w:r>
        <w:rPr>
          <w:rFonts w:ascii="Times New Roman" w:hAnsi="Times New Roman"/>
          <w:b/>
          <w:sz w:val="24"/>
          <w:szCs w:val="24"/>
        </w:rPr>
        <w:t xml:space="preserve"> энергетики и электрификации</w:t>
      </w:r>
      <w:r w:rsidRPr="00413157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 w:rsidRPr="00413157">
        <w:rPr>
          <w:rFonts w:ascii="Times New Roman" w:hAnsi="Times New Roman"/>
          <w:b/>
          <w:sz w:val="24"/>
          <w:szCs w:val="24"/>
        </w:rPr>
        <w:t>Тюменьэнерго</w:t>
      </w:r>
      <w:proofErr w:type="spellEnd"/>
      <w:r w:rsidRPr="00413157">
        <w:rPr>
          <w:rFonts w:ascii="Times New Roman" w:hAnsi="Times New Roman"/>
          <w:b/>
          <w:sz w:val="24"/>
          <w:szCs w:val="24"/>
        </w:rPr>
        <w:t>»</w:t>
      </w:r>
      <w:r w:rsidRPr="00413157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413157">
        <w:rPr>
          <w:rFonts w:ascii="Times New Roman" w:hAnsi="Times New Roman"/>
          <w:b/>
          <w:sz w:val="24"/>
          <w:szCs w:val="24"/>
        </w:rPr>
        <w:t>«</w:t>
      </w:r>
      <w:r w:rsidR="003E268F">
        <w:rPr>
          <w:rFonts w:ascii="Times New Roman" w:hAnsi="Times New Roman"/>
          <w:b/>
          <w:sz w:val="24"/>
          <w:szCs w:val="24"/>
        </w:rPr>
        <w:t>Сетевая организация 2</w:t>
      </w:r>
      <w:r w:rsidRPr="00413157">
        <w:rPr>
          <w:rFonts w:ascii="Times New Roman" w:hAnsi="Times New Roman"/>
          <w:b/>
          <w:sz w:val="24"/>
          <w:szCs w:val="24"/>
        </w:rPr>
        <w:t>»</w:t>
      </w:r>
      <w:r w:rsidRPr="00413157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д</w:t>
      </w:r>
      <w:r w:rsidRPr="007E08A1">
        <w:rPr>
          <w:rFonts w:ascii="Times New Roman" w:hAnsi="Times New Roman"/>
          <w:sz w:val="24"/>
          <w:szCs w:val="24"/>
        </w:rPr>
        <w:t xml:space="preserve">иректора филиала Ноябрьские электрические сети </w:t>
      </w:r>
      <w:proofErr w:type="spellStart"/>
      <w:r w:rsidRPr="007E08A1">
        <w:rPr>
          <w:rFonts w:ascii="Times New Roman" w:hAnsi="Times New Roman"/>
          <w:sz w:val="24"/>
          <w:szCs w:val="24"/>
        </w:rPr>
        <w:t>Бован</w:t>
      </w:r>
      <w:proofErr w:type="spellEnd"/>
      <w:r w:rsidRPr="007E08A1">
        <w:rPr>
          <w:rFonts w:ascii="Times New Roman" w:hAnsi="Times New Roman"/>
          <w:sz w:val="24"/>
          <w:szCs w:val="24"/>
        </w:rPr>
        <w:t xml:space="preserve"> Степана Федоровича, действующего на основании </w:t>
      </w:r>
      <w:r w:rsidR="005F2940" w:rsidRPr="005F2940">
        <w:rPr>
          <w:rFonts w:ascii="Times New Roman" w:hAnsi="Times New Roman"/>
          <w:sz w:val="24"/>
          <w:szCs w:val="24"/>
        </w:rPr>
        <w:t>д</w:t>
      </w:r>
      <w:r w:rsidRPr="005F2940">
        <w:rPr>
          <w:rFonts w:ascii="Times New Roman" w:hAnsi="Times New Roman"/>
          <w:sz w:val="24"/>
          <w:szCs w:val="24"/>
        </w:rPr>
        <w:t>ов</w:t>
      </w:r>
      <w:r w:rsidRPr="00B311F1">
        <w:rPr>
          <w:rFonts w:ascii="Times New Roman" w:hAnsi="Times New Roman"/>
          <w:sz w:val="24"/>
          <w:szCs w:val="24"/>
        </w:rPr>
        <w:t>еренности</w:t>
      </w:r>
      <w:r w:rsidRPr="007E08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 15990 от 22</w:t>
      </w:r>
      <w:r w:rsidRPr="007E08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июл</w:t>
      </w:r>
      <w:r w:rsidRPr="007E08A1">
        <w:rPr>
          <w:rFonts w:ascii="Times New Roman" w:hAnsi="Times New Roman"/>
          <w:sz w:val="24"/>
          <w:szCs w:val="24"/>
        </w:rPr>
        <w:t>я 201</w:t>
      </w:r>
      <w:r>
        <w:rPr>
          <w:rFonts w:ascii="Times New Roman" w:hAnsi="Times New Roman"/>
          <w:sz w:val="24"/>
          <w:szCs w:val="24"/>
        </w:rPr>
        <w:t>5</w:t>
      </w:r>
      <w:r w:rsidRPr="007E08A1">
        <w:rPr>
          <w:rFonts w:ascii="Times New Roman" w:hAnsi="Times New Roman"/>
          <w:sz w:val="24"/>
          <w:szCs w:val="24"/>
        </w:rPr>
        <w:t xml:space="preserve"> года</w:t>
      </w:r>
      <w:r w:rsidRPr="00413157">
        <w:rPr>
          <w:rFonts w:ascii="Times New Roman" w:hAnsi="Times New Roman"/>
          <w:sz w:val="24"/>
          <w:szCs w:val="24"/>
        </w:rPr>
        <w:t xml:space="preserve">, с </w:t>
      </w:r>
      <w:r w:rsidRPr="00867561">
        <w:rPr>
          <w:rFonts w:ascii="Times New Roman" w:hAnsi="Times New Roman"/>
          <w:sz w:val="24"/>
          <w:szCs w:val="24"/>
        </w:rPr>
        <w:t>другой стороны</w:t>
      </w:r>
      <w:r w:rsidRPr="00413157">
        <w:rPr>
          <w:rFonts w:ascii="Times New Roman" w:hAnsi="Times New Roman"/>
          <w:sz w:val="24"/>
          <w:szCs w:val="24"/>
        </w:rPr>
        <w:t>,</w:t>
      </w:r>
    </w:p>
    <w:p w:rsidR="00933C64" w:rsidRDefault="00F75AA2" w:rsidP="00287E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413157">
        <w:rPr>
          <w:rFonts w:ascii="Times New Roman" w:hAnsi="Times New Roman"/>
          <w:sz w:val="24"/>
          <w:szCs w:val="24"/>
        </w:rPr>
        <w:t xml:space="preserve">менуемые </w:t>
      </w:r>
      <w:r>
        <w:rPr>
          <w:rFonts w:ascii="Times New Roman" w:hAnsi="Times New Roman"/>
          <w:sz w:val="24"/>
          <w:szCs w:val="24"/>
        </w:rPr>
        <w:t xml:space="preserve">при совместном упоминании «Стороны», </w:t>
      </w:r>
      <w:r w:rsidRPr="00413157">
        <w:rPr>
          <w:rFonts w:ascii="Times New Roman" w:hAnsi="Times New Roman"/>
          <w:sz w:val="24"/>
          <w:szCs w:val="24"/>
        </w:rPr>
        <w:t xml:space="preserve">заключили настоящее </w:t>
      </w:r>
      <w:r>
        <w:rPr>
          <w:rFonts w:ascii="Times New Roman" w:hAnsi="Times New Roman"/>
          <w:sz w:val="24"/>
          <w:szCs w:val="24"/>
        </w:rPr>
        <w:t>д</w:t>
      </w:r>
      <w:r w:rsidRPr="00413157">
        <w:rPr>
          <w:rFonts w:ascii="Times New Roman" w:hAnsi="Times New Roman"/>
          <w:sz w:val="24"/>
          <w:szCs w:val="24"/>
        </w:rPr>
        <w:t xml:space="preserve">ополнительное соглашение к </w:t>
      </w:r>
      <w:r>
        <w:rPr>
          <w:rFonts w:ascii="Times New Roman" w:hAnsi="Times New Roman"/>
          <w:sz w:val="24"/>
          <w:szCs w:val="24"/>
        </w:rPr>
        <w:t>д</w:t>
      </w:r>
      <w:r w:rsidRPr="00413157">
        <w:rPr>
          <w:rFonts w:ascii="Times New Roman" w:hAnsi="Times New Roman"/>
          <w:sz w:val="24"/>
          <w:szCs w:val="24"/>
        </w:rPr>
        <w:t>оговору оказания услуг по передаче электрической энергии</w:t>
      </w:r>
      <w:r w:rsidR="00933C64" w:rsidRPr="00413157">
        <w:rPr>
          <w:rFonts w:ascii="Times New Roman" w:hAnsi="Times New Roman"/>
          <w:sz w:val="24"/>
          <w:szCs w:val="24"/>
        </w:rPr>
        <w:t xml:space="preserve"> </w:t>
      </w:r>
    </w:p>
    <w:p w:rsidR="00412C51" w:rsidRDefault="001238B4" w:rsidP="00BF2B4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13157">
        <w:rPr>
          <w:rFonts w:ascii="Times New Roman" w:hAnsi="Times New Roman"/>
          <w:sz w:val="24"/>
          <w:szCs w:val="24"/>
        </w:rPr>
        <w:t>№ Н/11-</w:t>
      </w:r>
      <w:r w:rsidR="000B2D2B">
        <w:rPr>
          <w:rFonts w:ascii="Times New Roman" w:hAnsi="Times New Roman"/>
          <w:sz w:val="24"/>
          <w:szCs w:val="24"/>
        </w:rPr>
        <w:t>1</w:t>
      </w:r>
      <w:r w:rsidR="00380032">
        <w:rPr>
          <w:rFonts w:ascii="Times New Roman" w:hAnsi="Times New Roman"/>
          <w:sz w:val="24"/>
          <w:szCs w:val="24"/>
        </w:rPr>
        <w:t>1</w:t>
      </w:r>
      <w:r w:rsidRPr="00413157">
        <w:rPr>
          <w:rFonts w:ascii="Times New Roman" w:hAnsi="Times New Roman"/>
          <w:sz w:val="24"/>
          <w:szCs w:val="24"/>
        </w:rPr>
        <w:t xml:space="preserve"> от </w:t>
      </w:r>
      <w:r w:rsidR="006C2E50">
        <w:rPr>
          <w:rFonts w:ascii="Times New Roman" w:hAnsi="Times New Roman"/>
          <w:sz w:val="24"/>
          <w:szCs w:val="24"/>
        </w:rPr>
        <w:t>2</w:t>
      </w:r>
      <w:r w:rsidR="00380032">
        <w:rPr>
          <w:rFonts w:ascii="Times New Roman" w:hAnsi="Times New Roman"/>
          <w:sz w:val="24"/>
          <w:szCs w:val="24"/>
        </w:rPr>
        <w:t>6</w:t>
      </w:r>
      <w:r w:rsidRPr="00413157">
        <w:rPr>
          <w:rFonts w:ascii="Times New Roman" w:hAnsi="Times New Roman"/>
          <w:sz w:val="24"/>
          <w:szCs w:val="24"/>
        </w:rPr>
        <w:t xml:space="preserve"> </w:t>
      </w:r>
      <w:r w:rsidR="00B500D4">
        <w:rPr>
          <w:rFonts w:ascii="Times New Roman" w:hAnsi="Times New Roman"/>
          <w:sz w:val="24"/>
          <w:szCs w:val="24"/>
        </w:rPr>
        <w:t>октября</w:t>
      </w:r>
      <w:r w:rsidRPr="00413157">
        <w:rPr>
          <w:rFonts w:ascii="Times New Roman" w:hAnsi="Times New Roman"/>
          <w:sz w:val="24"/>
          <w:szCs w:val="24"/>
        </w:rPr>
        <w:t xml:space="preserve"> 20</w:t>
      </w:r>
      <w:r w:rsidR="006C2E50">
        <w:rPr>
          <w:rFonts w:ascii="Times New Roman" w:hAnsi="Times New Roman"/>
          <w:sz w:val="24"/>
          <w:szCs w:val="24"/>
        </w:rPr>
        <w:t>12</w:t>
      </w:r>
      <w:r w:rsidRPr="00413157">
        <w:rPr>
          <w:rFonts w:ascii="Times New Roman" w:hAnsi="Times New Roman"/>
          <w:sz w:val="24"/>
          <w:szCs w:val="24"/>
        </w:rPr>
        <w:t xml:space="preserve"> г.</w:t>
      </w:r>
      <w:r w:rsidR="00C90521">
        <w:rPr>
          <w:rFonts w:ascii="Times New Roman" w:hAnsi="Times New Roman"/>
          <w:sz w:val="24"/>
          <w:szCs w:val="24"/>
        </w:rPr>
        <w:t xml:space="preserve"> (</w:t>
      </w:r>
      <w:r w:rsidR="006469C7" w:rsidRPr="00413157">
        <w:rPr>
          <w:rFonts w:ascii="Times New Roman" w:hAnsi="Times New Roman"/>
          <w:sz w:val="24"/>
          <w:szCs w:val="24"/>
        </w:rPr>
        <w:t>далее</w:t>
      </w:r>
      <w:r w:rsidR="00833902" w:rsidRPr="00413157">
        <w:rPr>
          <w:rFonts w:ascii="Times New Roman" w:hAnsi="Times New Roman"/>
          <w:sz w:val="24"/>
          <w:szCs w:val="24"/>
        </w:rPr>
        <w:t xml:space="preserve"> </w:t>
      </w:r>
      <w:r w:rsidR="006469C7" w:rsidRPr="00413157">
        <w:rPr>
          <w:rFonts w:ascii="Times New Roman" w:hAnsi="Times New Roman"/>
          <w:sz w:val="24"/>
          <w:szCs w:val="24"/>
        </w:rPr>
        <w:t>-</w:t>
      </w:r>
      <w:r w:rsidR="00833902" w:rsidRPr="00413157">
        <w:rPr>
          <w:rFonts w:ascii="Times New Roman" w:hAnsi="Times New Roman"/>
          <w:sz w:val="24"/>
          <w:szCs w:val="24"/>
        </w:rPr>
        <w:t xml:space="preserve"> </w:t>
      </w:r>
      <w:r w:rsidR="009A4369">
        <w:rPr>
          <w:rFonts w:ascii="Times New Roman" w:hAnsi="Times New Roman"/>
          <w:sz w:val="24"/>
          <w:szCs w:val="24"/>
        </w:rPr>
        <w:t>д</w:t>
      </w:r>
      <w:r w:rsidR="006469C7" w:rsidRPr="00413157">
        <w:rPr>
          <w:rFonts w:ascii="Times New Roman" w:hAnsi="Times New Roman"/>
          <w:sz w:val="24"/>
          <w:szCs w:val="24"/>
        </w:rPr>
        <w:t>оговор) о нижеследующем:</w:t>
      </w:r>
    </w:p>
    <w:p w:rsidR="00933C64" w:rsidRDefault="00136E0C" w:rsidP="00BF2B46">
      <w:pPr>
        <w:pStyle w:val="a3"/>
        <w:numPr>
          <w:ilvl w:val="0"/>
          <w:numId w:val="6"/>
        </w:numPr>
        <w:tabs>
          <w:tab w:val="clear" w:pos="720"/>
          <w:tab w:val="num" w:pos="284"/>
        </w:tabs>
        <w:spacing w:after="120" w:line="240" w:lineRule="auto"/>
        <w:ind w:left="340" w:hanging="3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33C64">
        <w:rPr>
          <w:rFonts w:ascii="Times New Roman" w:hAnsi="Times New Roman"/>
          <w:sz w:val="24"/>
          <w:szCs w:val="24"/>
        </w:rPr>
        <w:t xml:space="preserve">Стороны пришли к соглашению продлить срок действия </w:t>
      </w:r>
      <w:r w:rsidR="009A4369">
        <w:rPr>
          <w:rFonts w:ascii="Times New Roman" w:hAnsi="Times New Roman"/>
          <w:sz w:val="24"/>
          <w:szCs w:val="24"/>
        </w:rPr>
        <w:t>д</w:t>
      </w:r>
      <w:r w:rsidR="00933C64">
        <w:rPr>
          <w:rFonts w:ascii="Times New Roman" w:hAnsi="Times New Roman"/>
          <w:sz w:val="24"/>
          <w:szCs w:val="24"/>
        </w:rPr>
        <w:t>оговора до 24 часов 00 мин.   31 декабря 2016 г.</w:t>
      </w:r>
    </w:p>
    <w:p w:rsidR="003B1A7A" w:rsidRDefault="003B1A7A" w:rsidP="00287E0D">
      <w:pPr>
        <w:pStyle w:val="a3"/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35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Стороны пришли к соглашению в </w:t>
      </w:r>
      <w:r>
        <w:rPr>
          <w:rFonts w:ascii="Times New Roman" w:hAnsi="Times New Roman"/>
          <w:b/>
          <w:sz w:val="24"/>
          <w:szCs w:val="24"/>
        </w:rPr>
        <w:t xml:space="preserve">раздел 7 </w:t>
      </w:r>
      <w:r w:rsidR="009A4369">
        <w:rPr>
          <w:rFonts w:ascii="Times New Roman" w:hAnsi="Times New Roman"/>
          <w:b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оговора добавить </w:t>
      </w:r>
      <w:r>
        <w:rPr>
          <w:rFonts w:ascii="Times New Roman" w:hAnsi="Times New Roman"/>
          <w:b/>
          <w:sz w:val="24"/>
          <w:szCs w:val="24"/>
        </w:rPr>
        <w:t xml:space="preserve">п.7.8 </w:t>
      </w:r>
      <w:r w:rsidR="00C57ADC">
        <w:rPr>
          <w:rFonts w:ascii="Times New Roman" w:hAnsi="Times New Roman"/>
          <w:sz w:val="24"/>
          <w:szCs w:val="24"/>
        </w:rPr>
        <w:t>в следующей редакции:</w:t>
      </w:r>
    </w:p>
    <w:p w:rsidR="00C57ADC" w:rsidRPr="00C57ADC" w:rsidRDefault="00287E0D" w:rsidP="00BF2B46">
      <w:pPr>
        <w:pStyle w:val="a3"/>
        <w:tabs>
          <w:tab w:val="num" w:pos="284"/>
        </w:tabs>
        <w:spacing w:after="120"/>
        <w:ind w:left="352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C57ADC">
        <w:rPr>
          <w:rFonts w:ascii="Times New Roman" w:hAnsi="Times New Roman"/>
          <w:sz w:val="24"/>
          <w:szCs w:val="24"/>
        </w:rPr>
        <w:t>«На отношения сторон по оплате услуг по передаче электрической энергии положения статьи 317.1 ГК РФ не распространяются».</w:t>
      </w:r>
    </w:p>
    <w:p w:rsidR="00933C64" w:rsidRDefault="00933C64" w:rsidP="00287E0D">
      <w:pPr>
        <w:pStyle w:val="a3"/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35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Стороны пришли к соглашению в </w:t>
      </w:r>
      <w:r w:rsidRPr="00A320B2">
        <w:rPr>
          <w:rFonts w:ascii="Times New Roman" w:hAnsi="Times New Roman"/>
          <w:b/>
          <w:sz w:val="24"/>
          <w:szCs w:val="24"/>
        </w:rPr>
        <w:t>раздел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473E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A4369">
        <w:rPr>
          <w:rFonts w:ascii="Times New Roman" w:hAnsi="Times New Roman"/>
          <w:b/>
          <w:sz w:val="24"/>
          <w:szCs w:val="24"/>
        </w:rPr>
        <w:t>д</w:t>
      </w:r>
      <w:r w:rsidRPr="009531BE">
        <w:rPr>
          <w:rFonts w:ascii="Times New Roman" w:hAnsi="Times New Roman"/>
          <w:sz w:val="24"/>
          <w:szCs w:val="24"/>
        </w:rPr>
        <w:t>оговора</w:t>
      </w:r>
      <w:r>
        <w:rPr>
          <w:rFonts w:ascii="Times New Roman" w:hAnsi="Times New Roman"/>
          <w:sz w:val="24"/>
          <w:szCs w:val="24"/>
        </w:rPr>
        <w:t xml:space="preserve"> добавить </w:t>
      </w:r>
      <w:r>
        <w:rPr>
          <w:rFonts w:ascii="Times New Roman" w:hAnsi="Times New Roman"/>
          <w:b/>
          <w:sz w:val="24"/>
          <w:szCs w:val="24"/>
        </w:rPr>
        <w:t xml:space="preserve">п.9.8 </w:t>
      </w:r>
      <w:r>
        <w:rPr>
          <w:rFonts w:ascii="Times New Roman" w:hAnsi="Times New Roman"/>
          <w:sz w:val="24"/>
          <w:szCs w:val="24"/>
        </w:rPr>
        <w:t xml:space="preserve">в следующей    редакции: </w:t>
      </w:r>
    </w:p>
    <w:p w:rsidR="00933C64" w:rsidRDefault="00287E0D" w:rsidP="00BF2B46">
      <w:pPr>
        <w:pStyle w:val="a3"/>
        <w:tabs>
          <w:tab w:val="num" w:pos="284"/>
        </w:tabs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BF2B46">
        <w:rPr>
          <w:rFonts w:ascii="Times New Roman" w:hAnsi="Times New Roman"/>
          <w:sz w:val="24"/>
          <w:szCs w:val="24"/>
        </w:rPr>
        <w:t xml:space="preserve"> </w:t>
      </w:r>
      <w:r w:rsidR="00933C64">
        <w:rPr>
          <w:rFonts w:ascii="Times New Roman" w:hAnsi="Times New Roman"/>
          <w:sz w:val="24"/>
          <w:szCs w:val="24"/>
        </w:rPr>
        <w:t xml:space="preserve">«В день подписания </w:t>
      </w:r>
      <w:r w:rsidR="009A4369">
        <w:rPr>
          <w:rFonts w:ascii="Times New Roman" w:hAnsi="Times New Roman"/>
          <w:sz w:val="24"/>
          <w:szCs w:val="24"/>
        </w:rPr>
        <w:t>д</w:t>
      </w:r>
      <w:r w:rsidR="00933C64">
        <w:rPr>
          <w:rFonts w:ascii="Times New Roman" w:hAnsi="Times New Roman"/>
          <w:sz w:val="24"/>
          <w:szCs w:val="24"/>
        </w:rPr>
        <w:t>оговора</w:t>
      </w:r>
      <w:r w:rsidR="00C57ADC">
        <w:rPr>
          <w:rFonts w:ascii="Times New Roman" w:hAnsi="Times New Roman"/>
          <w:sz w:val="24"/>
          <w:szCs w:val="24"/>
        </w:rPr>
        <w:t xml:space="preserve"> (</w:t>
      </w:r>
      <w:r w:rsidR="009A4369">
        <w:rPr>
          <w:rFonts w:ascii="Times New Roman" w:hAnsi="Times New Roman"/>
          <w:sz w:val="24"/>
          <w:szCs w:val="24"/>
        </w:rPr>
        <w:t>д</w:t>
      </w:r>
      <w:r w:rsidR="00C57ADC">
        <w:rPr>
          <w:rFonts w:ascii="Times New Roman" w:hAnsi="Times New Roman"/>
          <w:sz w:val="24"/>
          <w:szCs w:val="24"/>
        </w:rPr>
        <w:t>ополнительного соглашения)</w:t>
      </w:r>
      <w:r w:rsidR="00933C64">
        <w:rPr>
          <w:rFonts w:ascii="Times New Roman" w:hAnsi="Times New Roman"/>
          <w:sz w:val="24"/>
          <w:szCs w:val="24"/>
        </w:rPr>
        <w:t xml:space="preserve"> </w:t>
      </w:r>
      <w:r w:rsidR="003E268F">
        <w:rPr>
          <w:rFonts w:ascii="Times New Roman" w:hAnsi="Times New Roman"/>
          <w:sz w:val="24"/>
          <w:szCs w:val="24"/>
        </w:rPr>
        <w:t>Сетевая организация 1</w:t>
      </w:r>
      <w:r w:rsidR="00933C64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933C64">
        <w:rPr>
          <w:rFonts w:ascii="Times New Roman" w:hAnsi="Times New Roman"/>
          <w:sz w:val="24"/>
          <w:szCs w:val="24"/>
        </w:rPr>
        <w:t>обязан</w:t>
      </w:r>
      <w:r w:rsidR="003E268F">
        <w:rPr>
          <w:rFonts w:ascii="Times New Roman" w:hAnsi="Times New Roman"/>
          <w:sz w:val="24"/>
          <w:szCs w:val="24"/>
        </w:rPr>
        <w:t>а</w:t>
      </w:r>
      <w:r w:rsidR="00933C64">
        <w:rPr>
          <w:rFonts w:ascii="Times New Roman" w:hAnsi="Times New Roman"/>
          <w:sz w:val="24"/>
          <w:szCs w:val="24"/>
        </w:rPr>
        <w:t xml:space="preserve"> направить </w:t>
      </w:r>
      <w:r w:rsidR="003E268F">
        <w:rPr>
          <w:rFonts w:ascii="Times New Roman" w:hAnsi="Times New Roman"/>
          <w:sz w:val="24"/>
          <w:szCs w:val="24"/>
        </w:rPr>
        <w:t>Сетевой организации 2</w:t>
      </w:r>
      <w:r w:rsidR="00933C64">
        <w:rPr>
          <w:rFonts w:ascii="Times New Roman" w:hAnsi="Times New Roman"/>
          <w:sz w:val="24"/>
          <w:szCs w:val="24"/>
        </w:rPr>
        <w:t xml:space="preserve"> на электронный адрес: </w:t>
      </w:r>
      <w:hyperlink r:id="rId8" w:history="1">
        <w:r w:rsidR="00933C64" w:rsidRPr="0006257A">
          <w:rPr>
            <w:rStyle w:val="af"/>
            <w:rFonts w:ascii="Times New Roman" w:hAnsi="Times New Roman"/>
            <w:sz w:val="24"/>
            <w:szCs w:val="24"/>
            <w:lang w:val="en-US"/>
          </w:rPr>
          <w:t>dsv</w:t>
        </w:r>
        <w:r w:rsidR="00933C64" w:rsidRPr="003F7B1A">
          <w:rPr>
            <w:rStyle w:val="af"/>
            <w:rFonts w:ascii="Times New Roman" w:hAnsi="Times New Roman"/>
            <w:sz w:val="24"/>
            <w:szCs w:val="24"/>
          </w:rPr>
          <w:t>@</w:t>
        </w:r>
        <w:r w:rsidR="00933C64" w:rsidRPr="0006257A">
          <w:rPr>
            <w:rStyle w:val="af"/>
            <w:rFonts w:ascii="Times New Roman" w:hAnsi="Times New Roman"/>
            <w:sz w:val="24"/>
            <w:szCs w:val="24"/>
            <w:lang w:val="en-US"/>
          </w:rPr>
          <w:t>nes</w:t>
        </w:r>
        <w:r w:rsidR="00933C64" w:rsidRPr="003F7B1A">
          <w:rPr>
            <w:rStyle w:val="af"/>
            <w:rFonts w:ascii="Times New Roman" w:hAnsi="Times New Roman"/>
            <w:sz w:val="24"/>
            <w:szCs w:val="24"/>
          </w:rPr>
          <w:t>.</w:t>
        </w:r>
        <w:r w:rsidR="00933C64" w:rsidRPr="0006257A">
          <w:rPr>
            <w:rStyle w:val="af"/>
            <w:rFonts w:ascii="Times New Roman" w:hAnsi="Times New Roman"/>
            <w:sz w:val="24"/>
            <w:szCs w:val="24"/>
            <w:lang w:val="en-US"/>
          </w:rPr>
          <w:t>te</w:t>
        </w:r>
        <w:r w:rsidR="00933C64" w:rsidRPr="003F7B1A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933C64" w:rsidRPr="0006257A">
          <w:rPr>
            <w:rStyle w:val="af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933C64" w:rsidRPr="003F7B1A">
        <w:rPr>
          <w:rFonts w:ascii="Times New Roman" w:hAnsi="Times New Roman"/>
          <w:sz w:val="24"/>
          <w:szCs w:val="24"/>
        </w:rPr>
        <w:t xml:space="preserve"> </w:t>
      </w:r>
      <w:r w:rsidR="00933C64">
        <w:rPr>
          <w:rFonts w:ascii="Times New Roman" w:hAnsi="Times New Roman"/>
          <w:sz w:val="24"/>
          <w:szCs w:val="24"/>
        </w:rPr>
        <w:t>в формате файла *</w:t>
      </w:r>
      <w:r w:rsidR="00933C64">
        <w:rPr>
          <w:rFonts w:ascii="Times New Roman" w:hAnsi="Times New Roman"/>
          <w:sz w:val="24"/>
          <w:szCs w:val="24"/>
          <w:lang w:val="en-US"/>
        </w:rPr>
        <w:t>pdf</w:t>
      </w:r>
      <w:r w:rsidR="00933C64" w:rsidRPr="003F7B1A">
        <w:rPr>
          <w:rFonts w:ascii="Times New Roman" w:hAnsi="Times New Roman"/>
          <w:sz w:val="24"/>
          <w:szCs w:val="24"/>
        </w:rPr>
        <w:t xml:space="preserve"> </w:t>
      </w:r>
      <w:r w:rsidR="00933C64">
        <w:rPr>
          <w:rFonts w:ascii="Times New Roman" w:hAnsi="Times New Roman"/>
          <w:sz w:val="24"/>
          <w:szCs w:val="24"/>
        </w:rPr>
        <w:t xml:space="preserve">скан-копию подписанного </w:t>
      </w:r>
      <w:r w:rsidR="009A4369">
        <w:rPr>
          <w:rFonts w:ascii="Times New Roman" w:hAnsi="Times New Roman"/>
          <w:sz w:val="24"/>
          <w:szCs w:val="24"/>
        </w:rPr>
        <w:t>д</w:t>
      </w:r>
      <w:r w:rsidR="00933C64">
        <w:rPr>
          <w:rFonts w:ascii="Times New Roman" w:hAnsi="Times New Roman"/>
          <w:sz w:val="24"/>
          <w:szCs w:val="24"/>
        </w:rPr>
        <w:t>оговора</w:t>
      </w:r>
      <w:r w:rsidR="00C57ADC">
        <w:rPr>
          <w:rFonts w:ascii="Times New Roman" w:hAnsi="Times New Roman"/>
          <w:sz w:val="24"/>
          <w:szCs w:val="24"/>
        </w:rPr>
        <w:t xml:space="preserve"> (</w:t>
      </w:r>
      <w:r w:rsidR="009A4369">
        <w:rPr>
          <w:rFonts w:ascii="Times New Roman" w:hAnsi="Times New Roman"/>
          <w:sz w:val="24"/>
          <w:szCs w:val="24"/>
        </w:rPr>
        <w:t>д</w:t>
      </w:r>
      <w:r w:rsidR="00C57ADC">
        <w:rPr>
          <w:rFonts w:ascii="Times New Roman" w:hAnsi="Times New Roman"/>
          <w:sz w:val="24"/>
          <w:szCs w:val="24"/>
        </w:rPr>
        <w:t>ополнительного соглашения)</w:t>
      </w:r>
      <w:r w:rsidR="00933C64">
        <w:rPr>
          <w:rFonts w:ascii="Times New Roman" w:hAnsi="Times New Roman"/>
          <w:sz w:val="24"/>
          <w:szCs w:val="24"/>
        </w:rPr>
        <w:t xml:space="preserve"> со всеми приложениями к нему, с последующим направлением оригинала </w:t>
      </w:r>
      <w:r w:rsidR="009A4369">
        <w:rPr>
          <w:rFonts w:ascii="Times New Roman" w:hAnsi="Times New Roman"/>
          <w:sz w:val="24"/>
          <w:szCs w:val="24"/>
        </w:rPr>
        <w:t>д</w:t>
      </w:r>
      <w:r w:rsidR="00933C64">
        <w:rPr>
          <w:rFonts w:ascii="Times New Roman" w:hAnsi="Times New Roman"/>
          <w:sz w:val="24"/>
          <w:szCs w:val="24"/>
        </w:rPr>
        <w:t>оговора</w:t>
      </w:r>
      <w:r w:rsidR="00C57ADC">
        <w:rPr>
          <w:rFonts w:ascii="Times New Roman" w:hAnsi="Times New Roman"/>
          <w:sz w:val="24"/>
          <w:szCs w:val="24"/>
        </w:rPr>
        <w:t xml:space="preserve"> (</w:t>
      </w:r>
      <w:r w:rsidR="009A4369">
        <w:rPr>
          <w:rFonts w:ascii="Times New Roman" w:hAnsi="Times New Roman"/>
          <w:sz w:val="24"/>
          <w:szCs w:val="24"/>
        </w:rPr>
        <w:t>д</w:t>
      </w:r>
      <w:r w:rsidR="00C57ADC">
        <w:rPr>
          <w:rFonts w:ascii="Times New Roman" w:hAnsi="Times New Roman"/>
          <w:sz w:val="24"/>
          <w:szCs w:val="24"/>
        </w:rPr>
        <w:t>ополнительного соглашения)</w:t>
      </w:r>
      <w:r w:rsidR="00933C64">
        <w:rPr>
          <w:rFonts w:ascii="Times New Roman" w:hAnsi="Times New Roman"/>
          <w:sz w:val="24"/>
          <w:szCs w:val="24"/>
        </w:rPr>
        <w:t>».</w:t>
      </w:r>
    </w:p>
    <w:p w:rsidR="00933C64" w:rsidRDefault="00933C64" w:rsidP="00287E0D">
      <w:pPr>
        <w:pStyle w:val="a3"/>
        <w:numPr>
          <w:ilvl w:val="0"/>
          <w:numId w:val="6"/>
        </w:numPr>
        <w:tabs>
          <w:tab w:val="clear" w:pos="720"/>
          <w:tab w:val="num" w:pos="567"/>
        </w:tabs>
        <w:spacing w:after="120" w:line="240" w:lineRule="auto"/>
        <w:ind w:left="351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Стороны пришли к соглашению </w:t>
      </w:r>
      <w:r w:rsidRPr="00737142">
        <w:rPr>
          <w:rFonts w:ascii="Times New Roman" w:hAnsi="Times New Roman"/>
          <w:b/>
          <w:sz w:val="24"/>
          <w:szCs w:val="24"/>
        </w:rPr>
        <w:t>Приложение №1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833">
        <w:rPr>
          <w:rFonts w:ascii="Times New Roman" w:hAnsi="Times New Roman"/>
          <w:sz w:val="24"/>
          <w:szCs w:val="24"/>
        </w:rPr>
        <w:t>«Перечень точек поставки</w:t>
      </w:r>
      <w:r w:rsidR="003E3BC4">
        <w:rPr>
          <w:rFonts w:ascii="Times New Roman" w:hAnsi="Times New Roman"/>
          <w:sz w:val="24"/>
          <w:szCs w:val="24"/>
        </w:rPr>
        <w:t>,</w:t>
      </w:r>
      <w:r w:rsidRPr="00C14833">
        <w:rPr>
          <w:rFonts w:ascii="Times New Roman" w:hAnsi="Times New Roman"/>
          <w:sz w:val="24"/>
          <w:szCs w:val="24"/>
        </w:rPr>
        <w:t xml:space="preserve"> </w:t>
      </w:r>
      <w:r w:rsidR="006350E3">
        <w:rPr>
          <w:rFonts w:ascii="Times New Roman" w:hAnsi="Times New Roman"/>
          <w:sz w:val="24"/>
          <w:szCs w:val="24"/>
        </w:rPr>
        <w:t>приборов учета электрической энергии и мощности, реквизиты актов разграничения балансовой принадлежности и эксплуатационной ответственности сторон и актов согласования технологической и (или) аварийной брони</w:t>
      </w:r>
      <w:r w:rsidRPr="00C14833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изложить в редакции приложения №1 к настоящему </w:t>
      </w:r>
      <w:r w:rsidR="00E727E5">
        <w:rPr>
          <w:rFonts w:ascii="Times New Roman" w:hAnsi="Times New Roman"/>
          <w:sz w:val="24"/>
          <w:szCs w:val="24"/>
        </w:rPr>
        <w:t>д</w:t>
      </w:r>
      <w:r w:rsidRPr="00413157">
        <w:rPr>
          <w:rFonts w:ascii="Times New Roman" w:hAnsi="Times New Roman"/>
          <w:sz w:val="24"/>
          <w:szCs w:val="24"/>
        </w:rPr>
        <w:t>ополнительно</w:t>
      </w:r>
      <w:r>
        <w:rPr>
          <w:rFonts w:ascii="Times New Roman" w:hAnsi="Times New Roman"/>
          <w:sz w:val="24"/>
          <w:szCs w:val="24"/>
        </w:rPr>
        <w:t>му соглашению.</w:t>
      </w:r>
    </w:p>
    <w:p w:rsidR="00933C64" w:rsidRDefault="00933C64" w:rsidP="00287E0D">
      <w:pPr>
        <w:pStyle w:val="a3"/>
        <w:numPr>
          <w:ilvl w:val="0"/>
          <w:numId w:val="6"/>
        </w:numPr>
        <w:tabs>
          <w:tab w:val="clear" w:pos="720"/>
          <w:tab w:val="num" w:pos="567"/>
        </w:tabs>
        <w:spacing w:after="120" w:line="240" w:lineRule="auto"/>
        <w:ind w:left="351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Стороны пришли к соглашению </w:t>
      </w:r>
      <w:r w:rsidRPr="00E60F21">
        <w:rPr>
          <w:rFonts w:ascii="Times New Roman" w:hAnsi="Times New Roman"/>
          <w:b/>
          <w:sz w:val="24"/>
          <w:szCs w:val="24"/>
        </w:rPr>
        <w:t>Приложение №2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6EF6">
        <w:rPr>
          <w:rFonts w:ascii="Times New Roman" w:hAnsi="Times New Roman"/>
          <w:sz w:val="24"/>
          <w:szCs w:val="24"/>
        </w:rPr>
        <w:t>«</w:t>
      </w:r>
      <w:r w:rsidR="006B0053" w:rsidRPr="006B0053">
        <w:rPr>
          <w:rFonts w:ascii="Times New Roman" w:hAnsi="Times New Roman"/>
          <w:sz w:val="24"/>
          <w:szCs w:val="24"/>
        </w:rPr>
        <w:t>Объемы передачи электрической энергии и мо</w:t>
      </w:r>
      <w:r w:rsidR="009831A7">
        <w:rPr>
          <w:rFonts w:ascii="Times New Roman" w:hAnsi="Times New Roman"/>
          <w:sz w:val="24"/>
          <w:szCs w:val="24"/>
        </w:rPr>
        <w:t xml:space="preserve">щности, </w:t>
      </w:r>
      <w:proofErr w:type="spellStart"/>
      <w:r w:rsidR="009831A7">
        <w:rPr>
          <w:rFonts w:ascii="Times New Roman" w:hAnsi="Times New Roman"/>
          <w:sz w:val="24"/>
          <w:szCs w:val="24"/>
        </w:rPr>
        <w:t>поступаемые</w:t>
      </w:r>
      <w:proofErr w:type="spellEnd"/>
      <w:r w:rsidR="009831A7">
        <w:rPr>
          <w:rFonts w:ascii="Times New Roman" w:hAnsi="Times New Roman"/>
          <w:sz w:val="24"/>
          <w:szCs w:val="24"/>
        </w:rPr>
        <w:t xml:space="preserve"> в сеть </w:t>
      </w:r>
      <w:r w:rsidR="00C00AF9">
        <w:rPr>
          <w:rFonts w:ascii="Times New Roman" w:hAnsi="Times New Roman"/>
          <w:sz w:val="24"/>
          <w:szCs w:val="24"/>
        </w:rPr>
        <w:t>АО «</w:t>
      </w:r>
      <w:proofErr w:type="spellStart"/>
      <w:r w:rsidR="00C00AF9">
        <w:rPr>
          <w:rFonts w:ascii="Times New Roman" w:hAnsi="Times New Roman"/>
          <w:sz w:val="24"/>
          <w:szCs w:val="24"/>
        </w:rPr>
        <w:t>Энерго</w:t>
      </w:r>
      <w:proofErr w:type="spellEnd"/>
      <w:r w:rsidR="00C00AF9">
        <w:rPr>
          <w:rFonts w:ascii="Times New Roman" w:hAnsi="Times New Roman"/>
          <w:sz w:val="24"/>
          <w:szCs w:val="24"/>
        </w:rPr>
        <w:t>-Газ-Ноябрьск</w:t>
      </w:r>
      <w:r w:rsidR="00E60F2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изложить в редакции приложения №2 к настоящему </w:t>
      </w:r>
      <w:r w:rsidR="00E727E5">
        <w:rPr>
          <w:rFonts w:ascii="Times New Roman" w:hAnsi="Times New Roman"/>
          <w:sz w:val="24"/>
          <w:szCs w:val="24"/>
        </w:rPr>
        <w:t>д</w:t>
      </w:r>
      <w:r w:rsidRPr="00413157">
        <w:rPr>
          <w:rFonts w:ascii="Times New Roman" w:hAnsi="Times New Roman"/>
          <w:sz w:val="24"/>
          <w:szCs w:val="24"/>
        </w:rPr>
        <w:t>ополнительно</w:t>
      </w:r>
      <w:r>
        <w:rPr>
          <w:rFonts w:ascii="Times New Roman" w:hAnsi="Times New Roman"/>
          <w:sz w:val="24"/>
          <w:szCs w:val="24"/>
        </w:rPr>
        <w:t>му соглашению.</w:t>
      </w:r>
    </w:p>
    <w:p w:rsidR="00933C64" w:rsidRDefault="00933C64" w:rsidP="00BF2B46">
      <w:pPr>
        <w:pStyle w:val="a3"/>
        <w:numPr>
          <w:ilvl w:val="0"/>
          <w:numId w:val="6"/>
        </w:numPr>
        <w:tabs>
          <w:tab w:val="clear" w:pos="720"/>
          <w:tab w:val="num" w:pos="28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Стороны пришли к соглашению в </w:t>
      </w:r>
      <w:r>
        <w:rPr>
          <w:rFonts w:ascii="Times New Roman" w:hAnsi="Times New Roman"/>
          <w:b/>
          <w:sz w:val="24"/>
          <w:szCs w:val="24"/>
        </w:rPr>
        <w:t xml:space="preserve">раздел 10 </w:t>
      </w:r>
      <w:r w:rsidR="00E727E5">
        <w:rPr>
          <w:rFonts w:ascii="Times New Roman" w:hAnsi="Times New Roman"/>
          <w:b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оговора добавить </w:t>
      </w:r>
      <w:r>
        <w:rPr>
          <w:rFonts w:ascii="Times New Roman" w:hAnsi="Times New Roman"/>
          <w:b/>
          <w:sz w:val="24"/>
          <w:szCs w:val="24"/>
        </w:rPr>
        <w:t xml:space="preserve">п.10.8 </w:t>
      </w:r>
      <w:r>
        <w:rPr>
          <w:rFonts w:ascii="Times New Roman" w:hAnsi="Times New Roman"/>
          <w:sz w:val="24"/>
          <w:szCs w:val="24"/>
        </w:rPr>
        <w:t>в следующей редакции:</w:t>
      </w:r>
    </w:p>
    <w:p w:rsidR="00933C64" w:rsidRDefault="00287E0D" w:rsidP="00287E0D">
      <w:pPr>
        <w:pStyle w:val="a3"/>
        <w:tabs>
          <w:tab w:val="num" w:pos="284"/>
          <w:tab w:val="num" w:pos="567"/>
        </w:tabs>
        <w:spacing w:after="120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933C64">
        <w:rPr>
          <w:rFonts w:ascii="Times New Roman" w:hAnsi="Times New Roman"/>
          <w:sz w:val="24"/>
          <w:szCs w:val="24"/>
        </w:rPr>
        <w:t>«</w:t>
      </w:r>
      <w:r w:rsidR="00933C64" w:rsidRPr="009A52FC">
        <w:rPr>
          <w:rFonts w:ascii="Times New Roman" w:hAnsi="Times New Roman"/>
          <w:sz w:val="24"/>
          <w:szCs w:val="24"/>
        </w:rPr>
        <w:t>Приложение №8</w:t>
      </w:r>
      <w:r w:rsidR="00C00AF9">
        <w:rPr>
          <w:rFonts w:ascii="Times New Roman" w:hAnsi="Times New Roman"/>
          <w:sz w:val="24"/>
          <w:szCs w:val="24"/>
        </w:rPr>
        <w:t xml:space="preserve"> «Антикоррупционная политика</w:t>
      </w:r>
      <w:r w:rsidR="001529C7">
        <w:rPr>
          <w:rFonts w:ascii="Times New Roman" w:hAnsi="Times New Roman"/>
          <w:sz w:val="24"/>
          <w:szCs w:val="24"/>
        </w:rPr>
        <w:t>»</w:t>
      </w:r>
      <w:r w:rsidR="00933C64">
        <w:rPr>
          <w:rFonts w:ascii="Times New Roman" w:hAnsi="Times New Roman"/>
          <w:sz w:val="24"/>
          <w:szCs w:val="24"/>
        </w:rPr>
        <w:t>.</w:t>
      </w:r>
    </w:p>
    <w:p w:rsidR="00933C64" w:rsidRDefault="00933C64" w:rsidP="00287E0D">
      <w:pPr>
        <w:pStyle w:val="a3"/>
        <w:numPr>
          <w:ilvl w:val="0"/>
          <w:numId w:val="6"/>
        </w:numPr>
        <w:tabs>
          <w:tab w:val="clear" w:pos="720"/>
          <w:tab w:val="num" w:pos="426"/>
          <w:tab w:val="num" w:pos="567"/>
        </w:tabs>
        <w:spacing w:after="120"/>
        <w:ind w:left="340" w:hanging="3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Стороны пришли к соглашению дополнить </w:t>
      </w:r>
      <w:r w:rsidR="00E727E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оговор </w:t>
      </w:r>
      <w:r w:rsidRPr="009A52FC">
        <w:rPr>
          <w:rFonts w:ascii="Times New Roman" w:hAnsi="Times New Roman"/>
          <w:b/>
          <w:sz w:val="24"/>
          <w:szCs w:val="24"/>
        </w:rPr>
        <w:t>Приложением №8</w:t>
      </w:r>
      <w:r>
        <w:rPr>
          <w:rFonts w:ascii="Times New Roman" w:hAnsi="Times New Roman"/>
          <w:sz w:val="24"/>
          <w:szCs w:val="24"/>
        </w:rPr>
        <w:t xml:space="preserve"> «Антикоррупционная политика».</w:t>
      </w:r>
    </w:p>
    <w:p w:rsidR="00E20F4D" w:rsidRDefault="00E20F4D" w:rsidP="00287E0D">
      <w:pPr>
        <w:pStyle w:val="a3"/>
        <w:numPr>
          <w:ilvl w:val="0"/>
          <w:numId w:val="6"/>
        </w:numPr>
        <w:tabs>
          <w:tab w:val="clear" w:pos="720"/>
          <w:tab w:val="num" w:pos="502"/>
          <w:tab w:val="num" w:pos="567"/>
        </w:tabs>
        <w:spacing w:after="120" w:line="240" w:lineRule="auto"/>
        <w:ind w:left="351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Стороны пришли к соглашению </w:t>
      </w:r>
      <w:r w:rsidR="00E846A7" w:rsidRPr="009575C8">
        <w:rPr>
          <w:rFonts w:ascii="Times New Roman" w:hAnsi="Times New Roman"/>
          <w:sz w:val="24"/>
          <w:szCs w:val="24"/>
        </w:rPr>
        <w:t xml:space="preserve">раздел </w:t>
      </w:r>
      <w:r w:rsidR="00E846A7" w:rsidRPr="006D5631">
        <w:rPr>
          <w:rFonts w:ascii="Times New Roman" w:hAnsi="Times New Roman"/>
          <w:b/>
          <w:sz w:val="24"/>
          <w:szCs w:val="24"/>
        </w:rPr>
        <w:t>АДРЕСА</w:t>
      </w:r>
      <w:r w:rsidRPr="006D5631">
        <w:rPr>
          <w:rFonts w:ascii="Times New Roman" w:hAnsi="Times New Roman"/>
          <w:b/>
          <w:sz w:val="24"/>
          <w:szCs w:val="24"/>
        </w:rPr>
        <w:t xml:space="preserve"> И ПЛАТЕЖНЫЕ РЕКВИЗИТЫ СТОРОН</w:t>
      </w:r>
      <w:r w:rsidRPr="009575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изложить в следующей редакции:</w:t>
      </w:r>
    </w:p>
    <w:tbl>
      <w:tblPr>
        <w:tblW w:w="19278" w:type="dxa"/>
        <w:tblLook w:val="01E0" w:firstRow="1" w:lastRow="1" w:firstColumn="1" w:lastColumn="1" w:noHBand="0" w:noVBand="0"/>
      </w:tblPr>
      <w:tblGrid>
        <w:gridCol w:w="3168"/>
        <w:gridCol w:w="262"/>
        <w:gridCol w:w="6068"/>
        <w:gridCol w:w="258"/>
        <w:gridCol w:w="140"/>
        <w:gridCol w:w="9382"/>
      </w:tblGrid>
      <w:tr w:rsidR="005616F4" w:rsidRPr="00683FFF" w:rsidTr="005616F4">
        <w:trPr>
          <w:gridAfter w:val="3"/>
          <w:wAfter w:w="9780" w:type="dxa"/>
          <w:cantSplit/>
          <w:trHeight w:val="247"/>
        </w:trPr>
        <w:tc>
          <w:tcPr>
            <w:tcW w:w="3168" w:type="dxa"/>
            <w:vMerge w:val="restart"/>
            <w:vAlign w:val="center"/>
          </w:tcPr>
          <w:p w:rsidR="005616F4" w:rsidRPr="00683FFF" w:rsidRDefault="005616F4" w:rsidP="00CC37CB">
            <w:pPr>
              <w:tabs>
                <w:tab w:val="left" w:pos="567"/>
                <w:tab w:val="left" w:pos="1260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Сетевая организация 1:</w:t>
            </w:r>
          </w:p>
          <w:p w:rsidR="005616F4" w:rsidRPr="00683FFF" w:rsidRDefault="005616F4" w:rsidP="00CC37CB">
            <w:pPr>
              <w:tabs>
                <w:tab w:val="left" w:pos="567"/>
                <w:tab w:val="left" w:pos="1260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683FFF">
              <w:rPr>
                <w:rFonts w:ascii="Times New Roman" w:hAnsi="Times New Roman"/>
                <w:sz w:val="24"/>
                <w:szCs w:val="24"/>
                <w:lang w:eastAsia="ar-SA"/>
              </w:rPr>
              <w:t>АО «</w:t>
            </w:r>
            <w:proofErr w:type="spellStart"/>
            <w:r w:rsidRPr="00683FFF">
              <w:rPr>
                <w:rFonts w:ascii="Times New Roman" w:hAnsi="Times New Roman"/>
                <w:sz w:val="24"/>
                <w:szCs w:val="24"/>
                <w:lang w:eastAsia="ar-SA"/>
              </w:rPr>
              <w:t>Энерго</w:t>
            </w:r>
            <w:proofErr w:type="spellEnd"/>
            <w:r w:rsidRPr="00683FFF">
              <w:rPr>
                <w:rFonts w:ascii="Times New Roman" w:hAnsi="Times New Roman"/>
                <w:sz w:val="24"/>
                <w:szCs w:val="24"/>
                <w:lang w:eastAsia="ar-SA"/>
              </w:rPr>
              <w:t>-Газ-Ноябрьск»</w:t>
            </w:r>
          </w:p>
          <w:p w:rsidR="005616F4" w:rsidRPr="00683FFF" w:rsidRDefault="005616F4" w:rsidP="00CC37CB">
            <w:pPr>
              <w:tabs>
                <w:tab w:val="left" w:pos="567"/>
                <w:tab w:val="left" w:pos="1260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30" w:type="dxa"/>
            <w:gridSpan w:val="2"/>
          </w:tcPr>
          <w:p w:rsidR="005616F4" w:rsidRPr="00683FFF" w:rsidRDefault="005616F4" w:rsidP="005616F4">
            <w:pPr>
              <w:widowControl w:val="0"/>
              <w:tabs>
                <w:tab w:val="left" w:pos="567"/>
                <w:tab w:val="left" w:pos="1260"/>
              </w:tabs>
              <w:suppressAutoHyphens/>
              <w:autoSpaceDE w:val="0"/>
              <w:snapToGrid w:val="0"/>
              <w:spacing w:after="0" w:line="240" w:lineRule="auto"/>
              <w:ind w:left="26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83FFF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ar-SA"/>
              </w:rPr>
              <w:t>Место нахождения Общества /Юридический адрес:</w:t>
            </w:r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629806, </w:t>
            </w:r>
            <w:r w:rsidRPr="00683FF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Ямало-Ненецкий автономный округ, Тюменская область, </w:t>
            </w:r>
            <w:proofErr w:type="spellStart"/>
            <w:r w:rsidRPr="00683FFF">
              <w:rPr>
                <w:rFonts w:ascii="Times New Roman" w:hAnsi="Times New Roman"/>
                <w:sz w:val="24"/>
                <w:szCs w:val="24"/>
                <w:lang w:eastAsia="ar-SA"/>
              </w:rPr>
              <w:t>г.Ноябрьск</w:t>
            </w:r>
            <w:proofErr w:type="spellEnd"/>
            <w:r w:rsidRPr="00683FFF">
              <w:rPr>
                <w:rFonts w:ascii="Times New Roman" w:hAnsi="Times New Roman"/>
                <w:sz w:val="24"/>
                <w:szCs w:val="24"/>
                <w:lang w:eastAsia="ar-SA"/>
              </w:rPr>
              <w:t>, ул. 60 лет СССР, д.29</w:t>
            </w:r>
          </w:p>
        </w:tc>
      </w:tr>
      <w:tr w:rsidR="005616F4" w:rsidRPr="00683FFF" w:rsidTr="005616F4">
        <w:trPr>
          <w:gridAfter w:val="3"/>
          <w:wAfter w:w="9780" w:type="dxa"/>
          <w:cantSplit/>
          <w:trHeight w:val="148"/>
        </w:trPr>
        <w:tc>
          <w:tcPr>
            <w:tcW w:w="3168" w:type="dxa"/>
            <w:vMerge/>
            <w:vAlign w:val="center"/>
          </w:tcPr>
          <w:p w:rsidR="005616F4" w:rsidRPr="00683FFF" w:rsidRDefault="005616F4" w:rsidP="00CC37CB">
            <w:pPr>
              <w:widowControl w:val="0"/>
              <w:tabs>
                <w:tab w:val="left" w:pos="567"/>
                <w:tab w:val="left" w:pos="1260"/>
              </w:tabs>
              <w:suppressAutoHyphens/>
              <w:autoSpaceDE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30" w:type="dxa"/>
            <w:gridSpan w:val="2"/>
          </w:tcPr>
          <w:p w:rsidR="005616F4" w:rsidRPr="00683FFF" w:rsidRDefault="005616F4" w:rsidP="005616F4">
            <w:pPr>
              <w:widowControl w:val="0"/>
              <w:tabs>
                <w:tab w:val="left" w:pos="567"/>
                <w:tab w:val="left" w:pos="1260"/>
              </w:tabs>
              <w:suppressAutoHyphens/>
              <w:autoSpaceDE w:val="0"/>
              <w:spacing w:after="0" w:line="240" w:lineRule="auto"/>
              <w:ind w:left="26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83FFF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ar-SA"/>
              </w:rPr>
              <w:t>Почтовый адрес:</w:t>
            </w:r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629806, </w:t>
            </w:r>
            <w:r w:rsidRPr="00683FF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Россия, Ямало-Ненецкий автономный округ, Тюменская область, </w:t>
            </w:r>
            <w:proofErr w:type="spellStart"/>
            <w:r w:rsidRPr="00683FFF">
              <w:rPr>
                <w:rFonts w:ascii="Times New Roman" w:hAnsi="Times New Roman"/>
                <w:sz w:val="24"/>
                <w:szCs w:val="24"/>
                <w:lang w:eastAsia="ar-SA"/>
              </w:rPr>
              <w:t>г.Ноябрьск</w:t>
            </w:r>
            <w:proofErr w:type="spellEnd"/>
            <w:r w:rsidRPr="00683FFF">
              <w:rPr>
                <w:rFonts w:ascii="Times New Roman" w:hAnsi="Times New Roman"/>
                <w:sz w:val="24"/>
                <w:szCs w:val="24"/>
                <w:lang w:eastAsia="ar-SA"/>
              </w:rPr>
              <w:t>, ул. 60 лет СССР, д.29</w:t>
            </w:r>
          </w:p>
        </w:tc>
      </w:tr>
      <w:tr w:rsidR="005616F4" w:rsidRPr="00683FFF" w:rsidTr="005616F4">
        <w:trPr>
          <w:gridAfter w:val="3"/>
          <w:wAfter w:w="9780" w:type="dxa"/>
          <w:cantSplit/>
          <w:trHeight w:val="191"/>
        </w:trPr>
        <w:tc>
          <w:tcPr>
            <w:tcW w:w="3168" w:type="dxa"/>
            <w:vMerge/>
            <w:vAlign w:val="center"/>
          </w:tcPr>
          <w:p w:rsidR="005616F4" w:rsidRPr="00683FFF" w:rsidRDefault="005616F4" w:rsidP="00CC37CB">
            <w:pPr>
              <w:widowControl w:val="0"/>
              <w:tabs>
                <w:tab w:val="left" w:pos="567"/>
                <w:tab w:val="left" w:pos="1260"/>
              </w:tabs>
              <w:suppressAutoHyphens/>
              <w:autoSpaceDE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30" w:type="dxa"/>
            <w:gridSpan w:val="2"/>
          </w:tcPr>
          <w:p w:rsidR="005616F4" w:rsidRPr="00683FFF" w:rsidRDefault="005616F4" w:rsidP="005616F4">
            <w:pPr>
              <w:widowControl w:val="0"/>
              <w:tabs>
                <w:tab w:val="left" w:pos="567"/>
                <w:tab w:val="left" w:pos="1260"/>
              </w:tabs>
              <w:suppressAutoHyphens/>
              <w:autoSpaceDE w:val="0"/>
              <w:spacing w:after="0" w:line="240" w:lineRule="auto"/>
              <w:ind w:left="26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ИНН // </w:t>
            </w:r>
            <w:proofErr w:type="gramStart"/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КПП  </w:t>
            </w:r>
            <w:r w:rsidRPr="00683FFF">
              <w:rPr>
                <w:rFonts w:ascii="Times New Roman" w:hAnsi="Times New Roman"/>
                <w:sz w:val="24"/>
                <w:szCs w:val="24"/>
                <w:lang w:eastAsia="ar-SA"/>
              </w:rPr>
              <w:t>8905033649</w:t>
            </w:r>
            <w:proofErr w:type="gramEnd"/>
            <w:r w:rsidRPr="00683FFF">
              <w:rPr>
                <w:rFonts w:ascii="Times New Roman" w:hAnsi="Times New Roman"/>
                <w:sz w:val="24"/>
                <w:szCs w:val="24"/>
                <w:lang w:eastAsia="ar-SA"/>
              </w:rPr>
              <w:t>// 890501001</w:t>
            </w:r>
          </w:p>
        </w:tc>
      </w:tr>
      <w:tr w:rsidR="005616F4" w:rsidRPr="00683FFF" w:rsidTr="005616F4">
        <w:trPr>
          <w:gridAfter w:val="3"/>
          <w:wAfter w:w="9780" w:type="dxa"/>
          <w:cantSplit/>
          <w:trHeight w:val="148"/>
        </w:trPr>
        <w:tc>
          <w:tcPr>
            <w:tcW w:w="3168" w:type="dxa"/>
            <w:vMerge/>
            <w:vAlign w:val="center"/>
          </w:tcPr>
          <w:p w:rsidR="005616F4" w:rsidRPr="00683FFF" w:rsidRDefault="005616F4" w:rsidP="00CC37CB">
            <w:pPr>
              <w:widowControl w:val="0"/>
              <w:tabs>
                <w:tab w:val="left" w:pos="567"/>
                <w:tab w:val="left" w:pos="1260"/>
              </w:tabs>
              <w:suppressAutoHyphens/>
              <w:autoSpaceDE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30" w:type="dxa"/>
            <w:gridSpan w:val="2"/>
          </w:tcPr>
          <w:p w:rsidR="005616F4" w:rsidRPr="00683FFF" w:rsidRDefault="005616F4" w:rsidP="00193708">
            <w:pPr>
              <w:suppressAutoHyphens/>
              <w:spacing w:after="0" w:line="240" w:lineRule="auto"/>
              <w:ind w:left="268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Р/</w:t>
            </w:r>
            <w:proofErr w:type="gramStart"/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с  </w:t>
            </w:r>
            <w:r w:rsidRPr="00683FFF">
              <w:rPr>
                <w:rFonts w:ascii="Times New Roman" w:hAnsi="Times New Roman"/>
                <w:sz w:val="24"/>
                <w:szCs w:val="24"/>
                <w:lang w:eastAsia="ar-SA"/>
              </w:rPr>
              <w:t>40702810804020001398</w:t>
            </w:r>
            <w:proofErr w:type="gramEnd"/>
            <w:r w:rsidRPr="00683FF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 Тюменском филиале АО КБ «</w:t>
            </w:r>
            <w:proofErr w:type="spellStart"/>
            <w:r w:rsidRPr="00683FFF">
              <w:rPr>
                <w:rFonts w:ascii="Times New Roman" w:hAnsi="Times New Roman"/>
                <w:sz w:val="24"/>
                <w:szCs w:val="24"/>
                <w:lang w:eastAsia="ar-SA"/>
              </w:rPr>
              <w:t>Агропромкредит</w:t>
            </w:r>
            <w:proofErr w:type="spellEnd"/>
            <w:r w:rsidRPr="00683FF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» </w:t>
            </w:r>
            <w:proofErr w:type="spellStart"/>
            <w:r w:rsidRPr="00683FFF">
              <w:rPr>
                <w:rFonts w:ascii="Times New Roman" w:hAnsi="Times New Roman"/>
                <w:sz w:val="24"/>
                <w:szCs w:val="24"/>
                <w:lang w:eastAsia="ar-SA"/>
              </w:rPr>
              <w:t>г.Тюмени</w:t>
            </w:r>
            <w:proofErr w:type="spellEnd"/>
          </w:p>
        </w:tc>
      </w:tr>
      <w:tr w:rsidR="005616F4" w:rsidRPr="00683FFF" w:rsidTr="005616F4">
        <w:trPr>
          <w:gridAfter w:val="3"/>
          <w:wAfter w:w="9780" w:type="dxa"/>
          <w:cantSplit/>
          <w:trHeight w:val="148"/>
        </w:trPr>
        <w:tc>
          <w:tcPr>
            <w:tcW w:w="3168" w:type="dxa"/>
            <w:vMerge/>
            <w:vAlign w:val="center"/>
          </w:tcPr>
          <w:p w:rsidR="005616F4" w:rsidRPr="00683FFF" w:rsidRDefault="005616F4" w:rsidP="00CC37CB">
            <w:pPr>
              <w:widowControl w:val="0"/>
              <w:tabs>
                <w:tab w:val="left" w:pos="567"/>
                <w:tab w:val="left" w:pos="1260"/>
              </w:tabs>
              <w:suppressAutoHyphens/>
              <w:autoSpaceDE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30" w:type="dxa"/>
            <w:gridSpan w:val="2"/>
          </w:tcPr>
          <w:p w:rsidR="005616F4" w:rsidRPr="00683FFF" w:rsidRDefault="005616F4" w:rsidP="005616F4">
            <w:pPr>
              <w:widowControl w:val="0"/>
              <w:tabs>
                <w:tab w:val="left" w:pos="567"/>
                <w:tab w:val="left" w:pos="1260"/>
              </w:tabs>
              <w:suppressAutoHyphens/>
              <w:autoSpaceDE w:val="0"/>
              <w:spacing w:after="0" w:line="240" w:lineRule="auto"/>
              <w:ind w:left="26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К/</w:t>
            </w:r>
            <w:proofErr w:type="gramStart"/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с  </w:t>
            </w:r>
            <w:r w:rsidRPr="00683FFF">
              <w:rPr>
                <w:rFonts w:ascii="Times New Roman" w:hAnsi="Times New Roman"/>
                <w:sz w:val="24"/>
                <w:szCs w:val="24"/>
                <w:lang w:eastAsia="ar-SA"/>
              </w:rPr>
              <w:t>30101810500000000962</w:t>
            </w:r>
            <w:proofErr w:type="gramEnd"/>
          </w:p>
        </w:tc>
      </w:tr>
      <w:tr w:rsidR="005616F4" w:rsidRPr="00683FFF" w:rsidTr="005616F4">
        <w:trPr>
          <w:gridAfter w:val="3"/>
          <w:wAfter w:w="9780" w:type="dxa"/>
          <w:cantSplit/>
          <w:trHeight w:val="148"/>
        </w:trPr>
        <w:tc>
          <w:tcPr>
            <w:tcW w:w="3168" w:type="dxa"/>
            <w:vMerge/>
            <w:vAlign w:val="center"/>
          </w:tcPr>
          <w:p w:rsidR="005616F4" w:rsidRPr="00683FFF" w:rsidRDefault="005616F4" w:rsidP="00CC37CB">
            <w:pPr>
              <w:widowControl w:val="0"/>
              <w:tabs>
                <w:tab w:val="left" w:pos="567"/>
                <w:tab w:val="left" w:pos="1260"/>
              </w:tabs>
              <w:suppressAutoHyphens/>
              <w:autoSpaceDE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30" w:type="dxa"/>
            <w:gridSpan w:val="2"/>
          </w:tcPr>
          <w:p w:rsidR="005616F4" w:rsidRDefault="005616F4" w:rsidP="005616F4">
            <w:pPr>
              <w:widowControl w:val="0"/>
              <w:tabs>
                <w:tab w:val="left" w:pos="567"/>
                <w:tab w:val="left" w:pos="1260"/>
              </w:tabs>
              <w:suppressAutoHyphens/>
              <w:autoSpaceDE w:val="0"/>
              <w:spacing w:after="0" w:line="240" w:lineRule="auto"/>
              <w:ind w:left="268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3FFF">
              <w:rPr>
                <w:rFonts w:ascii="Times New Roman" w:hAnsi="Times New Roman"/>
                <w:sz w:val="24"/>
                <w:szCs w:val="24"/>
                <w:lang w:eastAsia="ar-SA"/>
              </w:rPr>
              <w:t>БИК 047106962</w:t>
            </w:r>
          </w:p>
          <w:p w:rsidR="005616F4" w:rsidRPr="00683FFF" w:rsidRDefault="005616F4" w:rsidP="005616F4">
            <w:pPr>
              <w:widowControl w:val="0"/>
              <w:tabs>
                <w:tab w:val="left" w:pos="567"/>
                <w:tab w:val="left" w:pos="1260"/>
              </w:tabs>
              <w:suppressAutoHyphens/>
              <w:autoSpaceDE w:val="0"/>
              <w:spacing w:after="0" w:line="240" w:lineRule="auto"/>
              <w:ind w:left="268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 w:eastAsia="ar-SA"/>
              </w:rPr>
            </w:pPr>
          </w:p>
        </w:tc>
      </w:tr>
      <w:tr w:rsidR="00707439" w:rsidRPr="00683FFF" w:rsidTr="005616F4">
        <w:trPr>
          <w:gridAfter w:val="2"/>
          <w:wAfter w:w="9522" w:type="dxa"/>
          <w:cantSplit/>
          <w:trHeight w:val="269"/>
        </w:trPr>
        <w:tc>
          <w:tcPr>
            <w:tcW w:w="3430" w:type="dxa"/>
            <w:gridSpan w:val="2"/>
            <w:vMerge w:val="restart"/>
            <w:vAlign w:val="center"/>
          </w:tcPr>
          <w:p w:rsidR="00707439" w:rsidRDefault="00707439" w:rsidP="00DC7B4C">
            <w:pPr>
              <w:widowControl w:val="0"/>
              <w:tabs>
                <w:tab w:val="left" w:pos="540"/>
                <w:tab w:val="left" w:pos="567"/>
                <w:tab w:val="left" w:pos="1260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  <w:p w:rsidR="00707439" w:rsidRDefault="00707439" w:rsidP="00DC7B4C">
            <w:pPr>
              <w:widowControl w:val="0"/>
              <w:tabs>
                <w:tab w:val="left" w:pos="540"/>
                <w:tab w:val="left" w:pos="567"/>
                <w:tab w:val="left" w:pos="1260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  <w:p w:rsidR="00707439" w:rsidRDefault="00707439" w:rsidP="00DC7B4C">
            <w:pPr>
              <w:widowControl w:val="0"/>
              <w:tabs>
                <w:tab w:val="left" w:pos="540"/>
                <w:tab w:val="left" w:pos="567"/>
                <w:tab w:val="left" w:pos="1260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  <w:p w:rsidR="00707439" w:rsidRPr="00683FFF" w:rsidRDefault="00707439" w:rsidP="00DC7B4C">
            <w:pPr>
              <w:widowControl w:val="0"/>
              <w:tabs>
                <w:tab w:val="left" w:pos="540"/>
                <w:tab w:val="left" w:pos="567"/>
                <w:tab w:val="left" w:pos="1260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Сетевая организация 2:</w:t>
            </w:r>
          </w:p>
          <w:p w:rsidR="00707439" w:rsidRPr="00683FFF" w:rsidRDefault="00707439" w:rsidP="00DC7B4C">
            <w:pPr>
              <w:widowControl w:val="0"/>
              <w:tabs>
                <w:tab w:val="left" w:pos="540"/>
                <w:tab w:val="left" w:pos="567"/>
                <w:tab w:val="left" w:pos="1260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АО «</w:t>
            </w:r>
            <w:proofErr w:type="spellStart"/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Тюменьэнерго</w:t>
            </w:r>
            <w:proofErr w:type="spellEnd"/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»</w:t>
            </w:r>
          </w:p>
          <w:p w:rsidR="00707439" w:rsidRPr="00683FFF" w:rsidRDefault="00707439" w:rsidP="00DC7B4C">
            <w:pPr>
              <w:widowControl w:val="0"/>
              <w:tabs>
                <w:tab w:val="left" w:pos="540"/>
                <w:tab w:val="left" w:pos="567"/>
                <w:tab w:val="left" w:pos="1260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26" w:type="dxa"/>
            <w:gridSpan w:val="2"/>
          </w:tcPr>
          <w:p w:rsidR="00707439" w:rsidRPr="00683FFF" w:rsidRDefault="00707439" w:rsidP="00DC7B4C">
            <w:pPr>
              <w:widowControl w:val="0"/>
              <w:tabs>
                <w:tab w:val="left" w:pos="10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83FFF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ar-SA"/>
              </w:rPr>
              <w:t>Место нахождения Общества /Юридический адрес:</w:t>
            </w:r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Россия, Тюменская область, Ханты-Мансийский автономный округ – Югра,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г.Сургут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ул.</w:t>
            </w:r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Университетская</w:t>
            </w:r>
            <w:proofErr w:type="spellEnd"/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, д.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</w:tr>
      <w:tr w:rsidR="00707439" w:rsidRPr="00683FFF" w:rsidTr="005616F4">
        <w:trPr>
          <w:gridAfter w:val="2"/>
          <w:wAfter w:w="9522" w:type="dxa"/>
          <w:cantSplit/>
          <w:trHeight w:val="152"/>
        </w:trPr>
        <w:tc>
          <w:tcPr>
            <w:tcW w:w="3430" w:type="dxa"/>
            <w:gridSpan w:val="2"/>
            <w:vMerge/>
          </w:tcPr>
          <w:p w:rsidR="00707439" w:rsidRPr="00683FFF" w:rsidRDefault="00707439" w:rsidP="00DC7B4C">
            <w:pPr>
              <w:tabs>
                <w:tab w:val="left" w:pos="567"/>
                <w:tab w:val="left" w:pos="1260"/>
                <w:tab w:val="center" w:pos="4677"/>
                <w:tab w:val="right" w:pos="9355"/>
              </w:tabs>
              <w:suppressAutoHyphens/>
              <w:spacing w:after="0" w:line="240" w:lineRule="auto"/>
              <w:ind w:firstLine="54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26" w:type="dxa"/>
            <w:gridSpan w:val="2"/>
          </w:tcPr>
          <w:p w:rsidR="00707439" w:rsidRPr="00683FFF" w:rsidRDefault="00707439" w:rsidP="00DC7B4C">
            <w:pPr>
              <w:widowControl w:val="0"/>
              <w:tabs>
                <w:tab w:val="left" w:pos="10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ar-SA"/>
              </w:rPr>
              <w:t>Почтовый адрес</w:t>
            </w:r>
            <w:r w:rsidRPr="00683FFF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ar-SA"/>
              </w:rPr>
              <w:t>:</w:t>
            </w:r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62840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8</w:t>
            </w:r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, Россия, Тюменская область, Ханты-Мансийский автономный округ – Югра,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г.Сургут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, </w:t>
            </w:r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ул.Университетская</w:t>
            </w:r>
            <w:proofErr w:type="spellEnd"/>
            <w:proofErr w:type="gramEnd"/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, д.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</w:tr>
      <w:tr w:rsidR="00707439" w:rsidRPr="00683FFF" w:rsidTr="005616F4">
        <w:trPr>
          <w:gridAfter w:val="2"/>
          <w:wAfter w:w="9522" w:type="dxa"/>
          <w:cantSplit/>
          <w:trHeight w:val="152"/>
        </w:trPr>
        <w:tc>
          <w:tcPr>
            <w:tcW w:w="3430" w:type="dxa"/>
            <w:gridSpan w:val="2"/>
            <w:vMerge/>
          </w:tcPr>
          <w:p w:rsidR="00707439" w:rsidRPr="00683FFF" w:rsidRDefault="00707439" w:rsidP="00DC7B4C">
            <w:pPr>
              <w:tabs>
                <w:tab w:val="left" w:pos="567"/>
                <w:tab w:val="left" w:pos="1260"/>
                <w:tab w:val="center" w:pos="4677"/>
                <w:tab w:val="right" w:pos="9355"/>
              </w:tabs>
              <w:suppressAutoHyphens/>
              <w:spacing w:after="0" w:line="240" w:lineRule="auto"/>
              <w:ind w:firstLine="54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26" w:type="dxa"/>
            <w:gridSpan w:val="2"/>
          </w:tcPr>
          <w:p w:rsidR="00707439" w:rsidRPr="00683FFF" w:rsidRDefault="00707439" w:rsidP="00DC7B4C">
            <w:pPr>
              <w:widowControl w:val="0"/>
              <w:tabs>
                <w:tab w:val="left" w:pos="10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ИНН// КПП 8602060185 // 997450001</w:t>
            </w:r>
          </w:p>
        </w:tc>
      </w:tr>
      <w:tr w:rsidR="00707439" w:rsidRPr="00683FFF" w:rsidTr="005616F4">
        <w:trPr>
          <w:gridAfter w:val="2"/>
          <w:wAfter w:w="9522" w:type="dxa"/>
          <w:cantSplit/>
          <w:trHeight w:val="152"/>
        </w:trPr>
        <w:tc>
          <w:tcPr>
            <w:tcW w:w="3430" w:type="dxa"/>
            <w:gridSpan w:val="2"/>
            <w:vMerge/>
          </w:tcPr>
          <w:p w:rsidR="00707439" w:rsidRPr="00683FFF" w:rsidRDefault="00707439" w:rsidP="00DC7B4C">
            <w:pPr>
              <w:tabs>
                <w:tab w:val="left" w:pos="567"/>
                <w:tab w:val="left" w:pos="1260"/>
                <w:tab w:val="center" w:pos="4677"/>
                <w:tab w:val="right" w:pos="9355"/>
              </w:tabs>
              <w:suppressAutoHyphens/>
              <w:spacing w:after="0" w:line="240" w:lineRule="auto"/>
              <w:ind w:firstLine="54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26" w:type="dxa"/>
            <w:gridSpan w:val="2"/>
          </w:tcPr>
          <w:p w:rsidR="00707439" w:rsidRPr="00683FFF" w:rsidRDefault="00707439" w:rsidP="00707439">
            <w:pPr>
              <w:widowControl w:val="0"/>
              <w:tabs>
                <w:tab w:val="left" w:pos="10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Р/с № 40702810267170101719 </w:t>
            </w:r>
            <w:r w:rsidRPr="00683FF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в </w:t>
            </w:r>
            <w:proofErr w:type="gramStart"/>
            <w:r w:rsidRPr="00683FF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Западно-Сибирском</w:t>
            </w:r>
            <w:proofErr w:type="gramEnd"/>
            <w:r w:rsidRPr="00683FF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банке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П</w:t>
            </w:r>
            <w:r w:rsidRPr="00683FF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АО "Сбербанк России" </w:t>
            </w:r>
            <w:proofErr w:type="spellStart"/>
            <w:r w:rsidRPr="00683FF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г.Тюмень</w:t>
            </w:r>
            <w:proofErr w:type="spellEnd"/>
          </w:p>
        </w:tc>
      </w:tr>
      <w:tr w:rsidR="00707439" w:rsidRPr="00683FFF" w:rsidTr="005616F4">
        <w:trPr>
          <w:gridAfter w:val="2"/>
          <w:wAfter w:w="9522" w:type="dxa"/>
          <w:cantSplit/>
          <w:trHeight w:val="152"/>
        </w:trPr>
        <w:tc>
          <w:tcPr>
            <w:tcW w:w="3430" w:type="dxa"/>
            <w:gridSpan w:val="2"/>
            <w:vMerge/>
          </w:tcPr>
          <w:p w:rsidR="00707439" w:rsidRPr="00683FFF" w:rsidRDefault="00707439" w:rsidP="00DC7B4C">
            <w:pPr>
              <w:tabs>
                <w:tab w:val="left" w:pos="567"/>
                <w:tab w:val="left" w:pos="1260"/>
                <w:tab w:val="center" w:pos="4677"/>
                <w:tab w:val="right" w:pos="9355"/>
              </w:tabs>
              <w:suppressAutoHyphens/>
              <w:spacing w:after="0" w:line="240" w:lineRule="auto"/>
              <w:ind w:firstLine="54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26" w:type="dxa"/>
            <w:gridSpan w:val="2"/>
          </w:tcPr>
          <w:p w:rsidR="00707439" w:rsidRPr="00683FFF" w:rsidRDefault="00707439" w:rsidP="00707439">
            <w:pPr>
              <w:widowControl w:val="0"/>
              <w:tabs>
                <w:tab w:val="left" w:pos="10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83F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К/с № 30101810800000000651 </w:t>
            </w:r>
            <w:r w:rsidRPr="00683FF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в </w:t>
            </w:r>
            <w:proofErr w:type="gramStart"/>
            <w:r w:rsidRPr="00683FF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Западно-Сибирском</w:t>
            </w:r>
            <w:proofErr w:type="gramEnd"/>
            <w:r w:rsidRPr="00683FF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банке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П</w:t>
            </w:r>
            <w:r w:rsidRPr="00683FF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АО "Сбербанк России" </w:t>
            </w:r>
            <w:proofErr w:type="spellStart"/>
            <w:r w:rsidRPr="00683FF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г.Тюмень</w:t>
            </w:r>
            <w:proofErr w:type="spellEnd"/>
          </w:p>
        </w:tc>
      </w:tr>
      <w:tr w:rsidR="00E20F4D" w:rsidRPr="00245F6C" w:rsidTr="005616F4">
        <w:trPr>
          <w:cantSplit/>
          <w:trHeight w:val="121"/>
        </w:trPr>
        <w:tc>
          <w:tcPr>
            <w:tcW w:w="9896" w:type="dxa"/>
            <w:gridSpan w:val="5"/>
          </w:tcPr>
          <w:p w:rsidR="00E20F4D" w:rsidRDefault="00707439" w:rsidP="00707439">
            <w:pPr>
              <w:tabs>
                <w:tab w:val="num" w:pos="360"/>
                <w:tab w:val="left" w:pos="3153"/>
              </w:tabs>
              <w:spacing w:after="0" w:line="24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  <w:r w:rsidR="00A5194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E20F4D" w:rsidRPr="009575C8">
              <w:rPr>
                <w:rFonts w:ascii="Times New Roman" w:hAnsi="Times New Roman"/>
                <w:sz w:val="24"/>
                <w:szCs w:val="24"/>
              </w:rPr>
              <w:t>БИК 047102651</w:t>
            </w:r>
          </w:p>
          <w:tbl>
            <w:tblPr>
              <w:tblW w:w="9496" w:type="dxa"/>
              <w:tblLook w:val="01E0" w:firstRow="1" w:lastRow="1" w:firstColumn="1" w:lastColumn="1" w:noHBand="0" w:noVBand="0"/>
            </w:tblPr>
            <w:tblGrid>
              <w:gridCol w:w="3167"/>
              <w:gridCol w:w="6329"/>
            </w:tblGrid>
            <w:tr w:rsidR="00A5194A" w:rsidRPr="003E7829" w:rsidTr="00011D48">
              <w:trPr>
                <w:cantSplit/>
                <w:trHeight w:val="152"/>
              </w:trPr>
              <w:tc>
                <w:tcPr>
                  <w:tcW w:w="3006" w:type="dxa"/>
                  <w:vMerge/>
                </w:tcPr>
                <w:p w:rsidR="00A5194A" w:rsidRPr="003E7829" w:rsidRDefault="00A5194A" w:rsidP="00A5194A">
                  <w:pPr>
                    <w:tabs>
                      <w:tab w:val="left" w:pos="567"/>
                      <w:tab w:val="left" w:pos="1260"/>
                      <w:tab w:val="left" w:pos="2982"/>
                      <w:tab w:val="center" w:pos="4677"/>
                      <w:tab w:val="right" w:pos="9355"/>
                    </w:tabs>
                    <w:suppressAutoHyphens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6006" w:type="dxa"/>
                </w:tcPr>
                <w:p w:rsidR="00A5194A" w:rsidRPr="003E7829" w:rsidRDefault="00A5194A" w:rsidP="00A5194A">
                  <w:pPr>
                    <w:tabs>
                      <w:tab w:val="left" w:pos="1080"/>
                      <w:tab w:val="left" w:pos="2982"/>
                    </w:tabs>
                    <w:suppressAutoHyphens/>
                    <w:spacing w:before="120" w:after="12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ar-SA"/>
                    </w:rPr>
                    <w:t xml:space="preserve">   </w:t>
                  </w:r>
                  <w:r w:rsidRPr="003E782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ar-SA"/>
                    </w:rPr>
                    <w:t>Реквизиты, указываемые в счетах-фактурах:</w:t>
                  </w:r>
                </w:p>
              </w:tc>
            </w:tr>
          </w:tbl>
          <w:p w:rsidR="00A5194A" w:rsidRPr="00FE04C6" w:rsidRDefault="00A5194A" w:rsidP="00A5194A">
            <w:pPr>
              <w:tabs>
                <w:tab w:val="left" w:pos="2982"/>
                <w:tab w:val="left" w:pos="3119"/>
              </w:tabs>
              <w:spacing w:after="0" w:line="240" w:lineRule="auto"/>
              <w:ind w:left="176" w:right="-1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E04C6">
              <w:rPr>
                <w:rFonts w:ascii="Times New Roman" w:hAnsi="Times New Roman"/>
                <w:sz w:val="24"/>
                <w:szCs w:val="24"/>
              </w:rPr>
              <w:t xml:space="preserve">Покупатель:   </w:t>
            </w:r>
            <w:proofErr w:type="gramEnd"/>
            <w:r w:rsidRPr="00FE04C6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FE04C6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FE04C6">
              <w:rPr>
                <w:rFonts w:ascii="Times New Roman" w:hAnsi="Times New Roman"/>
                <w:sz w:val="24"/>
                <w:szCs w:val="24"/>
              </w:rPr>
              <w:t>Тюменьэнерго</w:t>
            </w:r>
            <w:proofErr w:type="spellEnd"/>
            <w:r w:rsidRPr="00FE04C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5194A" w:rsidRPr="00FE04C6" w:rsidRDefault="00A5194A" w:rsidP="00A5194A">
            <w:pPr>
              <w:tabs>
                <w:tab w:val="left" w:pos="2982"/>
                <w:tab w:val="left" w:pos="3119"/>
              </w:tabs>
              <w:spacing w:after="0" w:line="240" w:lineRule="auto"/>
              <w:ind w:left="176" w:right="-1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4C6">
              <w:rPr>
                <w:rFonts w:ascii="Times New Roman" w:hAnsi="Times New Roman"/>
                <w:sz w:val="24"/>
                <w:szCs w:val="24"/>
              </w:rPr>
              <w:t>ИНН/</w:t>
            </w:r>
            <w:proofErr w:type="gramStart"/>
            <w:r w:rsidRPr="00FE04C6">
              <w:rPr>
                <w:rFonts w:ascii="Times New Roman" w:hAnsi="Times New Roman"/>
                <w:sz w:val="24"/>
                <w:szCs w:val="24"/>
              </w:rPr>
              <w:t xml:space="preserve">КПП:   </w:t>
            </w:r>
            <w:proofErr w:type="gramEnd"/>
            <w:r w:rsidRPr="00FE04C6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FE04C6">
              <w:rPr>
                <w:rFonts w:ascii="Times New Roman" w:hAnsi="Times New Roman"/>
                <w:sz w:val="24"/>
                <w:szCs w:val="24"/>
              </w:rPr>
              <w:t>8602060185 // 890502001</w:t>
            </w:r>
          </w:p>
          <w:p w:rsidR="00A5194A" w:rsidRDefault="00A5194A" w:rsidP="00A5194A">
            <w:pPr>
              <w:tabs>
                <w:tab w:val="left" w:pos="2982"/>
                <w:tab w:val="left" w:pos="3119"/>
              </w:tabs>
              <w:spacing w:after="0" w:line="240" w:lineRule="auto"/>
              <w:ind w:left="176" w:right="-11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4C6">
              <w:rPr>
                <w:rFonts w:ascii="Times New Roman" w:hAnsi="Times New Roman"/>
                <w:sz w:val="24"/>
                <w:szCs w:val="24"/>
              </w:rPr>
              <w:t xml:space="preserve">Юридический </w:t>
            </w:r>
            <w:proofErr w:type="gramStart"/>
            <w:r w:rsidRPr="00FE04C6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r w:rsidRPr="00116973">
              <w:rPr>
                <w:rFonts w:ascii="Times New Roman" w:hAnsi="Times New Roman"/>
                <w:sz w:val="24"/>
                <w:szCs w:val="24"/>
              </w:rPr>
              <w:t>6284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116973">
              <w:rPr>
                <w:rFonts w:ascii="Times New Roman" w:hAnsi="Times New Roman"/>
                <w:sz w:val="24"/>
                <w:szCs w:val="24"/>
              </w:rPr>
              <w:t>, Россия,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Тюменская обл., ХМАО-Югра,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г.Сургут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</w:p>
          <w:p w:rsidR="00A5194A" w:rsidRDefault="00A5194A" w:rsidP="00A5194A">
            <w:pPr>
              <w:tabs>
                <w:tab w:val="left" w:pos="2982"/>
                <w:tab w:val="left" w:pos="3119"/>
              </w:tabs>
              <w:spacing w:after="0" w:line="240" w:lineRule="auto"/>
              <w:ind w:left="176" w:right="-115" w:hanging="24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ул.Университетская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4.</w:t>
            </w:r>
          </w:p>
          <w:p w:rsidR="00A5194A" w:rsidRPr="00FE04C6" w:rsidRDefault="00287E0D" w:rsidP="00A5194A">
            <w:pPr>
              <w:widowControl w:val="0"/>
              <w:tabs>
                <w:tab w:val="left" w:pos="1080"/>
                <w:tab w:val="left" w:pos="2982"/>
                <w:tab w:val="left" w:pos="3119"/>
              </w:tabs>
              <w:suppressAutoHyphens/>
              <w:autoSpaceDE w:val="0"/>
              <w:spacing w:after="0" w:line="240" w:lineRule="auto"/>
              <w:ind w:left="176" w:right="-11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="00A5194A" w:rsidRPr="00FE04C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Грузополучатель:   </w:t>
            </w:r>
            <w:proofErr w:type="gramEnd"/>
            <w:r w:rsidR="00A5194A" w:rsidRPr="00FE04C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              </w:t>
            </w:r>
            <w:r w:rsidR="00A5194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   </w:t>
            </w:r>
            <w:r w:rsidR="009831A7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A5194A" w:rsidRPr="00FE04C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филиал АО «</w:t>
            </w:r>
            <w:proofErr w:type="spellStart"/>
            <w:r w:rsidR="00A5194A" w:rsidRPr="00FE04C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Тюменьэнерго</w:t>
            </w:r>
            <w:proofErr w:type="spellEnd"/>
            <w:r w:rsidR="00A5194A" w:rsidRPr="00FE04C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» Ноябрьские электрические сети</w:t>
            </w:r>
          </w:p>
          <w:p w:rsidR="00A5194A" w:rsidRDefault="00287E0D" w:rsidP="00A5194A">
            <w:pPr>
              <w:widowControl w:val="0"/>
              <w:tabs>
                <w:tab w:val="left" w:pos="1080"/>
                <w:tab w:val="left" w:pos="2982"/>
                <w:tab w:val="left" w:pos="3119"/>
              </w:tabs>
              <w:suppressAutoHyphens/>
              <w:autoSpaceDE w:val="0"/>
              <w:spacing w:after="0" w:line="240" w:lineRule="auto"/>
              <w:ind w:left="176" w:right="-11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A5194A" w:rsidRPr="00FE04C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Почтовый </w:t>
            </w:r>
            <w:proofErr w:type="gramStart"/>
            <w:r w:rsidR="00A5194A" w:rsidRPr="00FE04C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адрес:</w:t>
            </w:r>
            <w:r w:rsidR="00A5194A" w:rsidRPr="003E7829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   </w:t>
            </w:r>
            <w:proofErr w:type="gramEnd"/>
            <w:r w:rsidR="00A5194A" w:rsidRPr="003E782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        </w:t>
            </w:r>
            <w:r w:rsidR="00A5194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              </w:t>
            </w:r>
            <w:r w:rsidR="00A5194A" w:rsidRPr="003E782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629804, Тюменская обл., Ямало-Ненецкий автономный округ, </w:t>
            </w:r>
          </w:p>
          <w:p w:rsidR="00A5194A" w:rsidRDefault="00A5194A" w:rsidP="00A5194A">
            <w:pPr>
              <w:widowControl w:val="0"/>
              <w:tabs>
                <w:tab w:val="left" w:pos="1080"/>
                <w:tab w:val="left" w:pos="2982"/>
              </w:tabs>
              <w:suppressAutoHyphens/>
              <w:autoSpaceDE w:val="0"/>
              <w:spacing w:after="0" w:line="240" w:lineRule="auto"/>
              <w:ind w:left="17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     </w:t>
            </w:r>
            <w:r w:rsidRPr="003E782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   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 </w:t>
            </w:r>
            <w:r w:rsidRPr="003E782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   </w:t>
            </w:r>
            <w:r w:rsidRPr="003E782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г. Ноябрьск, ул. Холмогорская, 25.</w:t>
            </w:r>
          </w:p>
          <w:p w:rsidR="00CA756F" w:rsidRPr="009575C8" w:rsidRDefault="00CA756F" w:rsidP="00DC7B4C">
            <w:pPr>
              <w:tabs>
                <w:tab w:val="num" w:pos="360"/>
              </w:tabs>
              <w:spacing w:after="0" w:line="24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2" w:type="dxa"/>
          </w:tcPr>
          <w:p w:rsidR="00E20F4D" w:rsidRPr="009575C8" w:rsidRDefault="00E20F4D" w:rsidP="00DC7B4C">
            <w:pPr>
              <w:tabs>
                <w:tab w:val="num" w:pos="360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0C8D" w:rsidRPr="004005E5" w:rsidRDefault="00830C8D" w:rsidP="00287E0D">
      <w:pPr>
        <w:pStyle w:val="a3"/>
        <w:numPr>
          <w:ilvl w:val="0"/>
          <w:numId w:val="6"/>
        </w:numPr>
        <w:tabs>
          <w:tab w:val="clear" w:pos="720"/>
          <w:tab w:val="num" w:pos="360"/>
          <w:tab w:val="num" w:pos="502"/>
        </w:tabs>
        <w:spacing w:after="120" w:line="240" w:lineRule="auto"/>
        <w:ind w:left="351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05E5">
        <w:rPr>
          <w:rFonts w:ascii="Times New Roman" w:hAnsi="Times New Roman"/>
          <w:sz w:val="24"/>
          <w:szCs w:val="24"/>
        </w:rPr>
        <w:t>Настоящее дополнительное соглашение вступает в силу с момента подписания и</w:t>
      </w:r>
      <w:r w:rsidR="004005E5">
        <w:rPr>
          <w:rFonts w:ascii="Times New Roman" w:hAnsi="Times New Roman"/>
          <w:sz w:val="24"/>
          <w:szCs w:val="24"/>
        </w:rPr>
        <w:t xml:space="preserve"> р</w:t>
      </w:r>
      <w:r w:rsidRPr="004005E5">
        <w:rPr>
          <w:rFonts w:ascii="Times New Roman" w:hAnsi="Times New Roman"/>
          <w:sz w:val="24"/>
          <w:szCs w:val="24"/>
        </w:rPr>
        <w:t xml:space="preserve">аспространяет свое действие на отношения Сторон с 01.01.2016 г., а по п.2 настоящее дополнительное соглашение распространяет свое действие на отношения Сторон </w:t>
      </w:r>
      <w:proofErr w:type="gramStart"/>
      <w:r w:rsidRPr="004005E5">
        <w:rPr>
          <w:rFonts w:ascii="Times New Roman" w:hAnsi="Times New Roman"/>
          <w:sz w:val="24"/>
          <w:szCs w:val="24"/>
        </w:rPr>
        <w:t>с  01.06.2015г.</w:t>
      </w:r>
      <w:proofErr w:type="gramEnd"/>
    </w:p>
    <w:p w:rsidR="00CA756F" w:rsidRDefault="00CA756F" w:rsidP="00287E0D">
      <w:pPr>
        <w:pStyle w:val="a3"/>
        <w:numPr>
          <w:ilvl w:val="0"/>
          <w:numId w:val="6"/>
        </w:numPr>
        <w:tabs>
          <w:tab w:val="clear" w:pos="720"/>
          <w:tab w:val="num" w:pos="360"/>
          <w:tab w:val="num" w:pos="502"/>
        </w:tabs>
        <w:spacing w:after="120" w:line="240" w:lineRule="auto"/>
        <w:ind w:left="351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остальном Стороны руководствуются договором </w:t>
      </w:r>
      <w:r w:rsidRPr="00413157">
        <w:rPr>
          <w:rFonts w:ascii="Times New Roman" w:hAnsi="Times New Roman"/>
          <w:sz w:val="24"/>
          <w:szCs w:val="24"/>
        </w:rPr>
        <w:t xml:space="preserve">оказания услуг по передаче электрической энергии № </w:t>
      </w:r>
      <w:r>
        <w:rPr>
          <w:rFonts w:ascii="Times New Roman" w:hAnsi="Times New Roman"/>
          <w:sz w:val="24"/>
          <w:szCs w:val="24"/>
        </w:rPr>
        <w:t>Н</w:t>
      </w:r>
      <w:r w:rsidRPr="00413157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11</w:t>
      </w:r>
      <w:r w:rsidRPr="00413157">
        <w:rPr>
          <w:rFonts w:ascii="Times New Roman" w:hAnsi="Times New Roman"/>
          <w:sz w:val="24"/>
          <w:szCs w:val="24"/>
        </w:rPr>
        <w:t>-</w:t>
      </w:r>
      <w:r w:rsidR="00D565F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413157">
        <w:rPr>
          <w:rFonts w:ascii="Times New Roman" w:hAnsi="Times New Roman"/>
          <w:sz w:val="24"/>
          <w:szCs w:val="24"/>
        </w:rPr>
        <w:t xml:space="preserve"> от </w:t>
      </w:r>
      <w:r w:rsidR="00D565F0">
        <w:rPr>
          <w:rFonts w:ascii="Times New Roman" w:hAnsi="Times New Roman"/>
          <w:sz w:val="24"/>
          <w:szCs w:val="24"/>
        </w:rPr>
        <w:t>26</w:t>
      </w:r>
      <w:r w:rsidRPr="00413157">
        <w:rPr>
          <w:rFonts w:ascii="Times New Roman" w:hAnsi="Times New Roman"/>
          <w:sz w:val="24"/>
          <w:szCs w:val="24"/>
        </w:rPr>
        <w:t xml:space="preserve"> </w:t>
      </w:r>
      <w:r w:rsidR="00D565F0">
        <w:rPr>
          <w:rFonts w:ascii="Times New Roman" w:hAnsi="Times New Roman"/>
          <w:sz w:val="24"/>
          <w:szCs w:val="24"/>
        </w:rPr>
        <w:t>октября</w:t>
      </w:r>
      <w:r w:rsidRPr="00413157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12</w:t>
      </w:r>
      <w:r w:rsidRPr="00413157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</w:p>
    <w:p w:rsidR="00CA756F" w:rsidRPr="004005E5" w:rsidRDefault="00CA756F" w:rsidP="00287E0D">
      <w:pPr>
        <w:pStyle w:val="a3"/>
        <w:numPr>
          <w:ilvl w:val="0"/>
          <w:numId w:val="6"/>
        </w:numPr>
        <w:tabs>
          <w:tab w:val="clear" w:pos="720"/>
          <w:tab w:val="num" w:pos="360"/>
          <w:tab w:val="num" w:pos="502"/>
        </w:tabs>
        <w:spacing w:after="120" w:line="240" w:lineRule="auto"/>
        <w:ind w:left="351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05E5">
        <w:rPr>
          <w:rFonts w:ascii="Times New Roman" w:hAnsi="Times New Roman"/>
          <w:sz w:val="24"/>
          <w:szCs w:val="24"/>
        </w:rPr>
        <w:t xml:space="preserve">Настоящее </w:t>
      </w:r>
      <w:r w:rsidR="00E727E5" w:rsidRPr="004005E5">
        <w:rPr>
          <w:rFonts w:ascii="Times New Roman" w:hAnsi="Times New Roman"/>
          <w:sz w:val="24"/>
          <w:szCs w:val="24"/>
        </w:rPr>
        <w:t>д</w:t>
      </w:r>
      <w:r w:rsidRPr="004005E5">
        <w:rPr>
          <w:rFonts w:ascii="Times New Roman" w:hAnsi="Times New Roman"/>
          <w:sz w:val="24"/>
          <w:szCs w:val="24"/>
        </w:rPr>
        <w:t xml:space="preserve">ополнительное соглашение составлено в двух экземплярах, имеющих       </w:t>
      </w:r>
      <w:r w:rsidR="004005E5">
        <w:rPr>
          <w:rFonts w:ascii="Times New Roman" w:hAnsi="Times New Roman"/>
          <w:sz w:val="24"/>
          <w:szCs w:val="24"/>
        </w:rPr>
        <w:t xml:space="preserve">  </w:t>
      </w:r>
      <w:r w:rsidRPr="004005E5">
        <w:rPr>
          <w:rFonts w:ascii="Times New Roman" w:hAnsi="Times New Roman"/>
          <w:sz w:val="24"/>
          <w:szCs w:val="24"/>
        </w:rPr>
        <w:t xml:space="preserve">равную юридическую силу, по одному для каждой из Сторон. </w:t>
      </w:r>
    </w:p>
    <w:p w:rsidR="00D61F15" w:rsidRDefault="00755FEC" w:rsidP="00D61F1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4928"/>
        <w:gridCol w:w="4819"/>
      </w:tblGrid>
      <w:tr w:rsidR="00C869F5" w:rsidRPr="003B7C7D" w:rsidTr="00C869F5">
        <w:tc>
          <w:tcPr>
            <w:tcW w:w="4928" w:type="dxa"/>
          </w:tcPr>
          <w:p w:rsidR="00C869F5" w:rsidRPr="003B7C7D" w:rsidRDefault="00C869F5" w:rsidP="00C869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8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80"/>
                <w:sz w:val="26"/>
                <w:szCs w:val="26"/>
              </w:rPr>
              <w:t>Сетевая организация 1</w:t>
            </w:r>
            <w:r w:rsidRPr="003B7C7D">
              <w:rPr>
                <w:rFonts w:ascii="Times New Roman" w:hAnsi="Times New Roman"/>
                <w:b/>
                <w:color w:val="000080"/>
                <w:sz w:val="26"/>
                <w:szCs w:val="26"/>
              </w:rPr>
              <w:t>:</w:t>
            </w:r>
          </w:p>
        </w:tc>
        <w:tc>
          <w:tcPr>
            <w:tcW w:w="4819" w:type="dxa"/>
          </w:tcPr>
          <w:p w:rsidR="00C869F5" w:rsidRPr="00AC3B3F" w:rsidRDefault="00C869F5" w:rsidP="00C869F5">
            <w:pPr>
              <w:spacing w:after="0" w:line="240" w:lineRule="auto"/>
              <w:ind w:left="34"/>
              <w:rPr>
                <w:rFonts w:ascii="Times New Roman" w:hAnsi="Times New Roman"/>
                <w:b/>
                <w:color w:val="00008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color w:val="000080"/>
                <w:sz w:val="26"/>
                <w:szCs w:val="26"/>
              </w:rPr>
              <w:t>Сетевая организация 2</w:t>
            </w:r>
            <w:r w:rsidRPr="00AC3B3F">
              <w:rPr>
                <w:rFonts w:ascii="Times New Roman" w:hAnsi="Times New Roman"/>
                <w:b/>
                <w:color w:val="000080"/>
                <w:sz w:val="26"/>
                <w:szCs w:val="26"/>
              </w:rPr>
              <w:t>:</w:t>
            </w:r>
          </w:p>
          <w:p w:rsidR="00C869F5" w:rsidRPr="003B7C7D" w:rsidRDefault="00C869F5" w:rsidP="00C869F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80"/>
                <w:sz w:val="26"/>
                <w:szCs w:val="26"/>
                <w:lang w:val="en-US"/>
              </w:rPr>
            </w:pPr>
          </w:p>
        </w:tc>
      </w:tr>
      <w:tr w:rsidR="00C869F5" w:rsidRPr="003B7C7D" w:rsidTr="00C869F5">
        <w:trPr>
          <w:trHeight w:val="87"/>
        </w:trPr>
        <w:tc>
          <w:tcPr>
            <w:tcW w:w="4928" w:type="dxa"/>
          </w:tcPr>
          <w:p w:rsidR="00C869F5" w:rsidRDefault="00C869F5" w:rsidP="00C869F5">
            <w:pPr>
              <w:pStyle w:val="ab"/>
              <w:tabs>
                <w:tab w:val="left" w:pos="567"/>
                <w:tab w:val="left" w:pos="1260"/>
              </w:tabs>
              <w:snapToGrid w:val="0"/>
              <w:rPr>
                <w:b/>
              </w:rPr>
            </w:pPr>
            <w:r>
              <w:rPr>
                <w:b/>
              </w:rPr>
              <w:t>АО «</w:t>
            </w:r>
            <w:proofErr w:type="spellStart"/>
            <w:r>
              <w:rPr>
                <w:b/>
              </w:rPr>
              <w:t>Энерго</w:t>
            </w:r>
            <w:proofErr w:type="spellEnd"/>
            <w:r>
              <w:rPr>
                <w:b/>
              </w:rPr>
              <w:t>-Газ-Ноябрьск»</w:t>
            </w:r>
          </w:p>
          <w:p w:rsidR="00C869F5" w:rsidRDefault="00C869F5" w:rsidP="00C869F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869F5" w:rsidRDefault="00C869F5" w:rsidP="00C869F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69F5" w:rsidRDefault="00C869F5" w:rsidP="00C869F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Исполнительный директор</w:t>
            </w:r>
          </w:p>
          <w:p w:rsidR="00C869F5" w:rsidRDefault="00C869F5" w:rsidP="00C869F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69F5" w:rsidRPr="00AC3B3F" w:rsidRDefault="00C869F5" w:rsidP="00C869F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69F5" w:rsidRPr="003B7C7D" w:rsidRDefault="00C869F5" w:rsidP="00C869F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B3F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Pr="00AC3B3F"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="009831A7"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Pr="00AC3B3F">
              <w:rPr>
                <w:rFonts w:ascii="Times New Roman" w:hAnsi="Times New Roman"/>
                <w:b/>
                <w:sz w:val="24"/>
                <w:szCs w:val="24"/>
              </w:rPr>
              <w:t xml:space="preserve">__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Р.А. Левченко</w:t>
            </w:r>
            <w:r w:rsidRPr="003B7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69F5" w:rsidRPr="00AC3B3F" w:rsidRDefault="00C869F5" w:rsidP="00C869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AC3B3F">
              <w:rPr>
                <w:rFonts w:ascii="Times New Roman" w:hAnsi="Times New Roman"/>
                <w:sz w:val="18"/>
                <w:szCs w:val="18"/>
              </w:rPr>
              <w:t xml:space="preserve">М.П. </w:t>
            </w:r>
          </w:p>
          <w:p w:rsidR="00C869F5" w:rsidRPr="003B7C7D" w:rsidRDefault="00C869F5" w:rsidP="00A519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B7C7D">
              <w:rPr>
                <w:rFonts w:ascii="Times New Roman" w:hAnsi="Times New Roman"/>
                <w:sz w:val="24"/>
                <w:szCs w:val="24"/>
              </w:rPr>
              <w:t>«____» ____________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3B7C7D">
              <w:rPr>
                <w:rFonts w:ascii="Times New Roman" w:hAnsi="Times New Roman"/>
                <w:sz w:val="24"/>
                <w:szCs w:val="24"/>
              </w:rPr>
              <w:t>_____201</w:t>
            </w:r>
            <w:r w:rsidR="00A5194A">
              <w:rPr>
                <w:rFonts w:ascii="Times New Roman" w:hAnsi="Times New Roman"/>
                <w:sz w:val="24"/>
                <w:szCs w:val="24"/>
              </w:rPr>
              <w:t>__</w:t>
            </w:r>
            <w:r w:rsidRPr="003B7C7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819" w:type="dxa"/>
          </w:tcPr>
          <w:p w:rsidR="00C869F5" w:rsidRPr="003B7C7D" w:rsidRDefault="00C869F5" w:rsidP="00C869F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7C7D">
              <w:rPr>
                <w:rFonts w:ascii="Times New Roman" w:hAnsi="Times New Roman"/>
                <w:b/>
                <w:sz w:val="24"/>
                <w:szCs w:val="24"/>
              </w:rPr>
              <w:t>АО «</w:t>
            </w:r>
            <w:proofErr w:type="spellStart"/>
            <w:r w:rsidRPr="003B7C7D">
              <w:rPr>
                <w:rFonts w:ascii="Times New Roman" w:hAnsi="Times New Roman"/>
                <w:b/>
                <w:sz w:val="24"/>
                <w:szCs w:val="24"/>
              </w:rPr>
              <w:t>Тюменьэнерго</w:t>
            </w:r>
            <w:proofErr w:type="spellEnd"/>
            <w:r w:rsidRPr="003B7C7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C869F5" w:rsidRPr="003B7C7D" w:rsidRDefault="00AF49A2" w:rsidP="00C869F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C869F5" w:rsidRPr="003B7C7D">
              <w:rPr>
                <w:rFonts w:ascii="Times New Roman" w:hAnsi="Times New Roman"/>
                <w:b/>
                <w:sz w:val="24"/>
                <w:szCs w:val="24"/>
              </w:rPr>
              <w:t>илиал Ноябрьские электрические сети</w:t>
            </w:r>
          </w:p>
          <w:p w:rsidR="00C869F5" w:rsidRDefault="00C869F5" w:rsidP="00C869F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69F5" w:rsidRDefault="00C869F5" w:rsidP="00C869F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  <w:p w:rsidR="00C869F5" w:rsidRPr="003B7C7D" w:rsidRDefault="00C869F5" w:rsidP="00C869F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69F5" w:rsidRPr="00F97F80" w:rsidRDefault="00C869F5" w:rsidP="00C869F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69F5" w:rsidRPr="00215C12" w:rsidRDefault="00C869F5" w:rsidP="00C869F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5C12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_____</w:t>
            </w:r>
            <w:r w:rsidRPr="00215C12">
              <w:rPr>
                <w:rFonts w:ascii="Times New Roman" w:hAnsi="Times New Roman"/>
                <w:b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С.Ф.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Бован</w:t>
            </w:r>
            <w:proofErr w:type="spellEnd"/>
            <w:r w:rsidRPr="00215C1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869F5" w:rsidRPr="00215C12" w:rsidRDefault="00C869F5" w:rsidP="00C869F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215C12">
              <w:rPr>
                <w:rFonts w:ascii="Times New Roman" w:hAnsi="Times New Roman"/>
                <w:sz w:val="18"/>
                <w:szCs w:val="18"/>
              </w:rPr>
              <w:t xml:space="preserve">М.П. </w:t>
            </w:r>
          </w:p>
          <w:p w:rsidR="00C869F5" w:rsidRPr="00F1044D" w:rsidRDefault="00C869F5" w:rsidP="00A5194A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367">
              <w:rPr>
                <w:rFonts w:ascii="Times New Roman" w:hAnsi="Times New Roman"/>
                <w:sz w:val="24"/>
                <w:szCs w:val="24"/>
              </w:rPr>
              <w:t>«____» ________________________</w:t>
            </w:r>
            <w:r w:rsidRPr="00215C12">
              <w:rPr>
                <w:rFonts w:ascii="Times New Roman" w:hAnsi="Times New Roman"/>
                <w:sz w:val="24"/>
                <w:szCs w:val="24"/>
              </w:rPr>
              <w:t>201</w:t>
            </w:r>
            <w:r w:rsidR="00A5194A">
              <w:rPr>
                <w:rFonts w:ascii="Times New Roman" w:hAnsi="Times New Roman"/>
                <w:sz w:val="24"/>
                <w:szCs w:val="24"/>
              </w:rPr>
              <w:t>__</w:t>
            </w:r>
            <w:r w:rsidRPr="00215C1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5D50CE" w:rsidRDefault="005D50CE" w:rsidP="00487649">
      <w:pPr>
        <w:tabs>
          <w:tab w:val="left" w:pos="8305"/>
        </w:tabs>
        <w:spacing w:after="0" w:line="240" w:lineRule="auto"/>
        <w:outlineLvl w:val="0"/>
      </w:pPr>
    </w:p>
    <w:sectPr w:rsidR="005D50CE" w:rsidSect="00287E0D">
      <w:footerReference w:type="default" r:id="rId9"/>
      <w:pgSz w:w="11906" w:h="16838"/>
      <w:pgMar w:top="851" w:right="992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F66" w:rsidRDefault="00BC0F66" w:rsidP="00FE4BB7">
      <w:pPr>
        <w:spacing w:after="0" w:line="240" w:lineRule="auto"/>
      </w:pPr>
      <w:r>
        <w:separator/>
      </w:r>
    </w:p>
  </w:endnote>
  <w:endnote w:type="continuationSeparator" w:id="0">
    <w:p w:rsidR="00BC0F66" w:rsidRDefault="00BC0F66" w:rsidP="00FE4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07704"/>
      <w:docPartObj>
        <w:docPartGallery w:val="Page Numbers (Bottom of Page)"/>
        <w:docPartUnique/>
      </w:docPartObj>
    </w:sdtPr>
    <w:sdtEndPr/>
    <w:sdtContent>
      <w:p w:rsidR="00BC0F66" w:rsidRDefault="00546A4C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6E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0F66" w:rsidRDefault="00BC0F6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F66" w:rsidRDefault="00BC0F66" w:rsidP="00FE4BB7">
      <w:pPr>
        <w:spacing w:after="0" w:line="240" w:lineRule="auto"/>
      </w:pPr>
      <w:r>
        <w:separator/>
      </w:r>
    </w:p>
  </w:footnote>
  <w:footnote w:type="continuationSeparator" w:id="0">
    <w:p w:rsidR="00BC0F66" w:rsidRDefault="00BC0F66" w:rsidP="00FE4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32AB4"/>
    <w:multiLevelType w:val="hybridMultilevel"/>
    <w:tmpl w:val="E50CAF28"/>
    <w:lvl w:ilvl="0" w:tplc="305A6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176694"/>
    <w:multiLevelType w:val="multilevel"/>
    <w:tmpl w:val="0CFECDC0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28B54F83"/>
    <w:multiLevelType w:val="hybridMultilevel"/>
    <w:tmpl w:val="2020D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1D1784"/>
    <w:multiLevelType w:val="hybridMultilevel"/>
    <w:tmpl w:val="A07E74B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2D4996"/>
    <w:multiLevelType w:val="hybridMultilevel"/>
    <w:tmpl w:val="6630C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EE0998"/>
    <w:multiLevelType w:val="multilevel"/>
    <w:tmpl w:val="5808C108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6">
    <w:nsid w:val="676728A7"/>
    <w:multiLevelType w:val="hybridMultilevel"/>
    <w:tmpl w:val="23E68ED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FB0497"/>
    <w:multiLevelType w:val="hybridMultilevel"/>
    <w:tmpl w:val="7CA65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682B77"/>
    <w:multiLevelType w:val="multilevel"/>
    <w:tmpl w:val="FC5E2E2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7"/>
        </w:tabs>
        <w:ind w:left="1637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880"/>
        </w:tabs>
        <w:ind w:left="-2880" w:hanging="144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0CE"/>
    <w:rsid w:val="00012DFD"/>
    <w:rsid w:val="00060906"/>
    <w:rsid w:val="00090E50"/>
    <w:rsid w:val="000A20E5"/>
    <w:rsid w:val="000B2D2B"/>
    <w:rsid w:val="000B3CF3"/>
    <w:rsid w:val="000B6C82"/>
    <w:rsid w:val="000C06C6"/>
    <w:rsid w:val="000C1B89"/>
    <w:rsid w:val="000D585A"/>
    <w:rsid w:val="000E0185"/>
    <w:rsid w:val="000E35D6"/>
    <w:rsid w:val="000E3736"/>
    <w:rsid w:val="000E6B4F"/>
    <w:rsid w:val="000F0025"/>
    <w:rsid w:val="001071BF"/>
    <w:rsid w:val="001104BD"/>
    <w:rsid w:val="00116973"/>
    <w:rsid w:val="001238B4"/>
    <w:rsid w:val="00136E0C"/>
    <w:rsid w:val="001376F4"/>
    <w:rsid w:val="001529C7"/>
    <w:rsid w:val="00153DA1"/>
    <w:rsid w:val="001606B4"/>
    <w:rsid w:val="00171486"/>
    <w:rsid w:val="00192F69"/>
    <w:rsid w:val="00193708"/>
    <w:rsid w:val="001B1282"/>
    <w:rsid w:val="001B2252"/>
    <w:rsid w:val="001B485F"/>
    <w:rsid w:val="001C6093"/>
    <w:rsid w:val="001D15D7"/>
    <w:rsid w:val="001E02E2"/>
    <w:rsid w:val="001E1523"/>
    <w:rsid w:val="001E19D4"/>
    <w:rsid w:val="001E3C60"/>
    <w:rsid w:val="001F6D91"/>
    <w:rsid w:val="00214304"/>
    <w:rsid w:val="00216D90"/>
    <w:rsid w:val="00231845"/>
    <w:rsid w:val="0024432F"/>
    <w:rsid w:val="002620C0"/>
    <w:rsid w:val="0028630A"/>
    <w:rsid w:val="00287E0D"/>
    <w:rsid w:val="00292F72"/>
    <w:rsid w:val="002B195B"/>
    <w:rsid w:val="002B3DE5"/>
    <w:rsid w:val="002B5042"/>
    <w:rsid w:val="002C2C15"/>
    <w:rsid w:val="002C5CAF"/>
    <w:rsid w:val="002D5697"/>
    <w:rsid w:val="003105E0"/>
    <w:rsid w:val="003277F8"/>
    <w:rsid w:val="00356271"/>
    <w:rsid w:val="00363113"/>
    <w:rsid w:val="003666B1"/>
    <w:rsid w:val="00376E77"/>
    <w:rsid w:val="00380032"/>
    <w:rsid w:val="00392487"/>
    <w:rsid w:val="003A5E2F"/>
    <w:rsid w:val="003B1A7A"/>
    <w:rsid w:val="003B7C7D"/>
    <w:rsid w:val="003C7E4D"/>
    <w:rsid w:val="003D6D85"/>
    <w:rsid w:val="003E268F"/>
    <w:rsid w:val="003E3BC4"/>
    <w:rsid w:val="004005E5"/>
    <w:rsid w:val="0040665D"/>
    <w:rsid w:val="00412C51"/>
    <w:rsid w:val="00413157"/>
    <w:rsid w:val="004147CA"/>
    <w:rsid w:val="0041771A"/>
    <w:rsid w:val="00421BC7"/>
    <w:rsid w:val="00426E73"/>
    <w:rsid w:val="00436B65"/>
    <w:rsid w:val="00443012"/>
    <w:rsid w:val="004519D8"/>
    <w:rsid w:val="00476278"/>
    <w:rsid w:val="00480974"/>
    <w:rsid w:val="00487649"/>
    <w:rsid w:val="004914C4"/>
    <w:rsid w:val="0049373F"/>
    <w:rsid w:val="004B0648"/>
    <w:rsid w:val="004C258D"/>
    <w:rsid w:val="004C30A0"/>
    <w:rsid w:val="004D3FCB"/>
    <w:rsid w:val="004D4A25"/>
    <w:rsid w:val="004E0B11"/>
    <w:rsid w:val="004F6FE4"/>
    <w:rsid w:val="005309B5"/>
    <w:rsid w:val="0053766A"/>
    <w:rsid w:val="00546A4C"/>
    <w:rsid w:val="0055199C"/>
    <w:rsid w:val="00560258"/>
    <w:rsid w:val="00561259"/>
    <w:rsid w:val="005616F4"/>
    <w:rsid w:val="00564B8B"/>
    <w:rsid w:val="00577766"/>
    <w:rsid w:val="00577874"/>
    <w:rsid w:val="00595372"/>
    <w:rsid w:val="00597850"/>
    <w:rsid w:val="005C67FF"/>
    <w:rsid w:val="005C7F71"/>
    <w:rsid w:val="005D0F1D"/>
    <w:rsid w:val="005D39AE"/>
    <w:rsid w:val="005D50CE"/>
    <w:rsid w:val="005F192B"/>
    <w:rsid w:val="005F2940"/>
    <w:rsid w:val="005F2A99"/>
    <w:rsid w:val="005F2F84"/>
    <w:rsid w:val="006018DB"/>
    <w:rsid w:val="0062597B"/>
    <w:rsid w:val="00631A29"/>
    <w:rsid w:val="006336C5"/>
    <w:rsid w:val="006350E3"/>
    <w:rsid w:val="00636C5F"/>
    <w:rsid w:val="0064626C"/>
    <w:rsid w:val="006469C7"/>
    <w:rsid w:val="00647CAA"/>
    <w:rsid w:val="00670191"/>
    <w:rsid w:val="00677D9A"/>
    <w:rsid w:val="006821E1"/>
    <w:rsid w:val="00683FFF"/>
    <w:rsid w:val="00690284"/>
    <w:rsid w:val="00694811"/>
    <w:rsid w:val="006A22F8"/>
    <w:rsid w:val="006A5F4C"/>
    <w:rsid w:val="006B0053"/>
    <w:rsid w:val="006B06F3"/>
    <w:rsid w:val="006C2E50"/>
    <w:rsid w:val="006C6042"/>
    <w:rsid w:val="006E1A7D"/>
    <w:rsid w:val="0070294E"/>
    <w:rsid w:val="00707439"/>
    <w:rsid w:val="0071646E"/>
    <w:rsid w:val="00722E9A"/>
    <w:rsid w:val="007347A9"/>
    <w:rsid w:val="007433F0"/>
    <w:rsid w:val="00745628"/>
    <w:rsid w:val="007504D2"/>
    <w:rsid w:val="007513FF"/>
    <w:rsid w:val="00751C80"/>
    <w:rsid w:val="00755FEC"/>
    <w:rsid w:val="00774A90"/>
    <w:rsid w:val="007917E9"/>
    <w:rsid w:val="007A7719"/>
    <w:rsid w:val="007C01D0"/>
    <w:rsid w:val="007C0B8E"/>
    <w:rsid w:val="007C6125"/>
    <w:rsid w:val="007D3777"/>
    <w:rsid w:val="007E4BE8"/>
    <w:rsid w:val="007F4193"/>
    <w:rsid w:val="00823902"/>
    <w:rsid w:val="00830C8D"/>
    <w:rsid w:val="00833902"/>
    <w:rsid w:val="00854A78"/>
    <w:rsid w:val="00867561"/>
    <w:rsid w:val="008718A0"/>
    <w:rsid w:val="008A5D71"/>
    <w:rsid w:val="008A6F01"/>
    <w:rsid w:val="009144E4"/>
    <w:rsid w:val="0092551D"/>
    <w:rsid w:val="00933C64"/>
    <w:rsid w:val="00954996"/>
    <w:rsid w:val="009600F4"/>
    <w:rsid w:val="00967A6B"/>
    <w:rsid w:val="009737B4"/>
    <w:rsid w:val="009831A7"/>
    <w:rsid w:val="0098763F"/>
    <w:rsid w:val="009917DB"/>
    <w:rsid w:val="009977B7"/>
    <w:rsid w:val="009A00D7"/>
    <w:rsid w:val="009A4369"/>
    <w:rsid w:val="009C10B8"/>
    <w:rsid w:val="009D7763"/>
    <w:rsid w:val="009E7687"/>
    <w:rsid w:val="009F1552"/>
    <w:rsid w:val="009F1A6F"/>
    <w:rsid w:val="009F1EBA"/>
    <w:rsid w:val="009F709A"/>
    <w:rsid w:val="00A0017C"/>
    <w:rsid w:val="00A037C5"/>
    <w:rsid w:val="00A03B4D"/>
    <w:rsid w:val="00A139F1"/>
    <w:rsid w:val="00A43A77"/>
    <w:rsid w:val="00A5194A"/>
    <w:rsid w:val="00A5497B"/>
    <w:rsid w:val="00A56F76"/>
    <w:rsid w:val="00A61091"/>
    <w:rsid w:val="00A73584"/>
    <w:rsid w:val="00AB04AC"/>
    <w:rsid w:val="00AC2E20"/>
    <w:rsid w:val="00AC3B3F"/>
    <w:rsid w:val="00AD1330"/>
    <w:rsid w:val="00AD2E20"/>
    <w:rsid w:val="00AE030C"/>
    <w:rsid w:val="00AE41FD"/>
    <w:rsid w:val="00AE7F11"/>
    <w:rsid w:val="00AF0C2B"/>
    <w:rsid w:val="00AF49A2"/>
    <w:rsid w:val="00B200FC"/>
    <w:rsid w:val="00B20401"/>
    <w:rsid w:val="00B26A7A"/>
    <w:rsid w:val="00B311F1"/>
    <w:rsid w:val="00B44CAC"/>
    <w:rsid w:val="00B46CBA"/>
    <w:rsid w:val="00B500D4"/>
    <w:rsid w:val="00B5472D"/>
    <w:rsid w:val="00B64999"/>
    <w:rsid w:val="00B6591E"/>
    <w:rsid w:val="00B676E2"/>
    <w:rsid w:val="00B83D5C"/>
    <w:rsid w:val="00BA1A3A"/>
    <w:rsid w:val="00BB0F1B"/>
    <w:rsid w:val="00BB619C"/>
    <w:rsid w:val="00BC0F66"/>
    <w:rsid w:val="00BD1010"/>
    <w:rsid w:val="00BE49F6"/>
    <w:rsid w:val="00BE72E4"/>
    <w:rsid w:val="00BF2B46"/>
    <w:rsid w:val="00C00AF9"/>
    <w:rsid w:val="00C05F54"/>
    <w:rsid w:val="00C10FBB"/>
    <w:rsid w:val="00C2169E"/>
    <w:rsid w:val="00C25FD1"/>
    <w:rsid w:val="00C40B1D"/>
    <w:rsid w:val="00C42C66"/>
    <w:rsid w:val="00C47230"/>
    <w:rsid w:val="00C57ADC"/>
    <w:rsid w:val="00C66325"/>
    <w:rsid w:val="00C76129"/>
    <w:rsid w:val="00C84A6F"/>
    <w:rsid w:val="00C869F5"/>
    <w:rsid w:val="00C90521"/>
    <w:rsid w:val="00C97035"/>
    <w:rsid w:val="00C97367"/>
    <w:rsid w:val="00CA237A"/>
    <w:rsid w:val="00CA4E9E"/>
    <w:rsid w:val="00CA756F"/>
    <w:rsid w:val="00CB3AE4"/>
    <w:rsid w:val="00CB3F60"/>
    <w:rsid w:val="00CC5756"/>
    <w:rsid w:val="00CC7092"/>
    <w:rsid w:val="00CD56AE"/>
    <w:rsid w:val="00CD60FF"/>
    <w:rsid w:val="00CE4202"/>
    <w:rsid w:val="00D04425"/>
    <w:rsid w:val="00D13FF6"/>
    <w:rsid w:val="00D15511"/>
    <w:rsid w:val="00D217C7"/>
    <w:rsid w:val="00D22033"/>
    <w:rsid w:val="00D2235C"/>
    <w:rsid w:val="00D31426"/>
    <w:rsid w:val="00D50444"/>
    <w:rsid w:val="00D54625"/>
    <w:rsid w:val="00D56035"/>
    <w:rsid w:val="00D565F0"/>
    <w:rsid w:val="00D61F15"/>
    <w:rsid w:val="00D7237B"/>
    <w:rsid w:val="00D75F5C"/>
    <w:rsid w:val="00D8143F"/>
    <w:rsid w:val="00D87CFF"/>
    <w:rsid w:val="00D92DB9"/>
    <w:rsid w:val="00D948BE"/>
    <w:rsid w:val="00DB1596"/>
    <w:rsid w:val="00DC3DFE"/>
    <w:rsid w:val="00DC45C0"/>
    <w:rsid w:val="00DC4D3D"/>
    <w:rsid w:val="00DD5648"/>
    <w:rsid w:val="00E0095A"/>
    <w:rsid w:val="00E0131D"/>
    <w:rsid w:val="00E02349"/>
    <w:rsid w:val="00E03CD9"/>
    <w:rsid w:val="00E0698A"/>
    <w:rsid w:val="00E103DB"/>
    <w:rsid w:val="00E1682F"/>
    <w:rsid w:val="00E20F4D"/>
    <w:rsid w:val="00E45615"/>
    <w:rsid w:val="00E4699A"/>
    <w:rsid w:val="00E54B5C"/>
    <w:rsid w:val="00E60F21"/>
    <w:rsid w:val="00E71D71"/>
    <w:rsid w:val="00E727E5"/>
    <w:rsid w:val="00E804BB"/>
    <w:rsid w:val="00E83612"/>
    <w:rsid w:val="00E846A7"/>
    <w:rsid w:val="00E92333"/>
    <w:rsid w:val="00E96532"/>
    <w:rsid w:val="00EA4595"/>
    <w:rsid w:val="00EA7A80"/>
    <w:rsid w:val="00EB375E"/>
    <w:rsid w:val="00EE065E"/>
    <w:rsid w:val="00EE3733"/>
    <w:rsid w:val="00EE6996"/>
    <w:rsid w:val="00EF39A8"/>
    <w:rsid w:val="00F0334E"/>
    <w:rsid w:val="00F045A2"/>
    <w:rsid w:val="00F1044D"/>
    <w:rsid w:val="00F16EF6"/>
    <w:rsid w:val="00F17D9B"/>
    <w:rsid w:val="00F247A9"/>
    <w:rsid w:val="00F348B4"/>
    <w:rsid w:val="00F3578F"/>
    <w:rsid w:val="00F4191D"/>
    <w:rsid w:val="00F74C6C"/>
    <w:rsid w:val="00F75AA2"/>
    <w:rsid w:val="00F8238B"/>
    <w:rsid w:val="00F82D13"/>
    <w:rsid w:val="00F869B9"/>
    <w:rsid w:val="00F92385"/>
    <w:rsid w:val="00F93062"/>
    <w:rsid w:val="00F97F80"/>
    <w:rsid w:val="00FA5FDD"/>
    <w:rsid w:val="00FB11C1"/>
    <w:rsid w:val="00FB46AD"/>
    <w:rsid w:val="00FC10C0"/>
    <w:rsid w:val="00FC6A18"/>
    <w:rsid w:val="00FD6BDE"/>
    <w:rsid w:val="00FE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94C7C-065A-49CA-8784-D4C66B3C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D90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9144E4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230"/>
    <w:pPr>
      <w:ind w:left="720"/>
      <w:contextualSpacing/>
    </w:pPr>
  </w:style>
  <w:style w:type="table" w:styleId="a4">
    <w:name w:val="Table Grid"/>
    <w:basedOn w:val="a1"/>
    <w:uiPriority w:val="59"/>
    <w:rsid w:val="00C472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9144E4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5">
    <w:name w:val="Body Text"/>
    <w:basedOn w:val="a"/>
    <w:link w:val="a6"/>
    <w:rsid w:val="009144E4"/>
    <w:pPr>
      <w:spacing w:after="0" w:line="240" w:lineRule="auto"/>
      <w:jc w:val="both"/>
    </w:pPr>
    <w:rPr>
      <w:rFonts w:ascii="Times New Roman" w:hAnsi="Times New Roman"/>
      <w:b/>
      <w:sz w:val="32"/>
      <w:szCs w:val="20"/>
    </w:rPr>
  </w:style>
  <w:style w:type="character" w:customStyle="1" w:styleId="a6">
    <w:name w:val="Основной текст Знак"/>
    <w:basedOn w:val="a0"/>
    <w:link w:val="a5"/>
    <w:rsid w:val="009144E4"/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14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4E4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8718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a">
    <w:name w:val="page number"/>
    <w:basedOn w:val="a0"/>
    <w:rsid w:val="00AC3B3F"/>
  </w:style>
  <w:style w:type="paragraph" w:styleId="ab">
    <w:name w:val="footer"/>
    <w:basedOn w:val="a"/>
    <w:link w:val="ac"/>
    <w:uiPriority w:val="99"/>
    <w:rsid w:val="00AC3B3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rsid w:val="00AC3B3F"/>
    <w:rPr>
      <w:rFonts w:ascii="Times New Roman" w:hAnsi="Times New Roman"/>
      <w:sz w:val="24"/>
      <w:szCs w:val="24"/>
      <w:lang w:eastAsia="ar-SA"/>
    </w:rPr>
  </w:style>
  <w:style w:type="paragraph" w:styleId="ad">
    <w:name w:val="header"/>
    <w:basedOn w:val="a"/>
    <w:link w:val="ae"/>
    <w:rsid w:val="00C25FD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rsid w:val="00C25FD1"/>
    <w:rPr>
      <w:rFonts w:ascii="Times New Roman" w:hAnsi="Times New Roman"/>
      <w:sz w:val="24"/>
      <w:szCs w:val="24"/>
    </w:rPr>
  </w:style>
  <w:style w:type="character" w:styleId="af">
    <w:name w:val="Hyperlink"/>
    <w:uiPriority w:val="99"/>
    <w:unhideWhenUsed/>
    <w:rsid w:val="00933C6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v@nes.t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28198-9AC6-445F-BBD0-6068FF0C3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 2</vt:lpstr>
    </vt:vector>
  </TitlesOfParts>
  <Company>ООО "Энергобаланс"</Company>
  <LinksUpToDate>false</LinksUpToDate>
  <CharactersWithSpaces>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 2</dc:title>
  <dc:subject/>
  <dc:creator>Pytko</dc:creator>
  <cp:keywords/>
  <dc:description/>
  <cp:lastModifiedBy>Ильина Елена Васильевна</cp:lastModifiedBy>
  <cp:revision>51</cp:revision>
  <cp:lastPrinted>2015-11-16T09:22:00Z</cp:lastPrinted>
  <dcterms:created xsi:type="dcterms:W3CDTF">2015-10-28T08:56:00Z</dcterms:created>
  <dcterms:modified xsi:type="dcterms:W3CDTF">2015-11-17T09:52:00Z</dcterms:modified>
</cp:coreProperties>
</file>