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26" w:rsidRPr="00830926" w:rsidRDefault="00830926" w:rsidP="00830926">
      <w:pPr>
        <w:spacing w:after="14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830926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Запрос предложений № 901567</w:t>
      </w:r>
      <w:r w:rsidRPr="00830926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br/>
      </w:r>
      <w:r w:rsidRPr="00830926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>Открытый запрос предложений на право заключения договора на поставку строительных материалов для нужд филиала АО «</w:t>
      </w:r>
      <w:proofErr w:type="spellStart"/>
      <w:r w:rsidRPr="00830926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>Тюменьэнерго</w:t>
      </w:r>
      <w:proofErr w:type="spellEnd"/>
      <w:r w:rsidRPr="00830926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 xml:space="preserve">» </w:t>
      </w:r>
      <w:proofErr w:type="spellStart"/>
      <w:r w:rsidRPr="00830926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>Нижневартовские</w:t>
      </w:r>
      <w:proofErr w:type="spellEnd"/>
      <w:r w:rsidRPr="00830926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 xml:space="preserve"> электрические сети</w:t>
      </w:r>
    </w:p>
    <w:p w:rsidR="00830926" w:rsidRPr="00830926" w:rsidRDefault="00830926" w:rsidP="00830926">
      <w:pPr>
        <w:spacing w:before="171" w:after="171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9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Приём заявок завершается 07.11.2017 в 12:00 по московскому времени</w:t>
      </w:r>
      <w:r w:rsidRPr="00830926">
        <w:rPr>
          <w:rFonts w:ascii="Arial" w:eastAsia="Times New Roman" w:hAnsi="Arial" w:cs="Arial"/>
          <w:color w:val="E4002B"/>
          <w:sz w:val="21"/>
          <w:szCs w:val="21"/>
          <w:lang w:eastAsia="ru-RU"/>
        </w:rPr>
        <w:t xml:space="preserve">  (через 15 суток, 2 часа, 38 минут и 19 секунд) </w:t>
      </w:r>
      <w:r w:rsidRPr="00830926">
        <w:rPr>
          <w:rFonts w:ascii="Arial" w:eastAsia="Times New Roman" w:hAnsi="Arial" w:cs="Arial"/>
          <w:vanish/>
          <w:color w:val="E4002B"/>
          <w:sz w:val="21"/>
          <w:szCs w:val="21"/>
          <w:lang w:eastAsia="ru-RU"/>
        </w:rPr>
        <w:t xml:space="preserve">(завершён) </w:t>
      </w:r>
      <w:r w:rsidRPr="00830926">
        <w:rPr>
          <w:rFonts w:ascii="Arial" w:eastAsia="Times New Roman" w:hAnsi="Arial" w:cs="Arial"/>
          <w:vanish/>
          <w:color w:val="E4002B"/>
          <w:sz w:val="21"/>
          <w:szCs w:val="21"/>
          <w:lang w:eastAsia="ru-RU"/>
        </w:rPr>
        <w:br/>
      </w:r>
      <w:r w:rsidRPr="00830926">
        <w:rPr>
          <w:rFonts w:ascii="Arial" w:eastAsia="Times New Roman" w:hAnsi="Arial" w:cs="Arial"/>
          <w:b/>
          <w:bCs/>
          <w:vanish/>
          <w:color w:val="E4002B"/>
          <w:sz w:val="21"/>
          <w:szCs w:val="21"/>
          <w:lang w:eastAsia="ru-RU"/>
        </w:rPr>
        <w:t>Не удалось обновить дату и время окончания процедуры! Проверьте соединение с интернетом и обновите страницу!</w:t>
      </w:r>
      <w:r w:rsidRPr="00830926">
        <w:rPr>
          <w:rFonts w:ascii="Arial" w:eastAsia="Times New Roman" w:hAnsi="Arial" w:cs="Arial"/>
          <w:vanish/>
          <w:color w:val="E4002B"/>
          <w:sz w:val="21"/>
          <w:szCs w:val="21"/>
          <w:lang w:eastAsia="ru-RU"/>
        </w:rPr>
        <w:t xml:space="preserve"> </w:t>
      </w:r>
      <w:r w:rsidRPr="008309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30926" w:rsidRPr="00830926" w:rsidRDefault="00830926" w:rsidP="00830926">
      <w:pPr>
        <w:numPr>
          <w:ilvl w:val="0"/>
          <w:numId w:val="1"/>
        </w:numPr>
        <w:pBdr>
          <w:bottom w:val="single" w:sz="12" w:space="4" w:color="EBEBEB"/>
        </w:pBdr>
        <w:spacing w:before="100" w:beforeAutospacing="1" w:after="100" w:afterAutospacing="1" w:line="343" w:lineRule="atLeast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9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830926" w:rsidRPr="00830926" w:rsidRDefault="00830926" w:rsidP="00830926">
      <w:pPr>
        <w:numPr>
          <w:ilvl w:val="0"/>
          <w:numId w:val="1"/>
        </w:numPr>
        <w:pBdr>
          <w:bottom w:val="single" w:sz="12" w:space="4" w:color="EBEBEB"/>
        </w:pBdr>
        <w:spacing w:before="100" w:beforeAutospacing="1" w:after="100" w:afterAutospacing="1" w:line="343" w:lineRule="atLeast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830926">
          <w:rPr>
            <w:rFonts w:ascii="Times New Roman" w:eastAsia="Times New Roman" w:hAnsi="Times New Roman" w:cs="Times New Roman"/>
            <w:color w:val="2283C3"/>
            <w:sz w:val="21"/>
            <w:szCs w:val="21"/>
            <w:lang w:eastAsia="ru-RU"/>
          </w:rPr>
          <w:t>Разъяснения - 0</w:t>
        </w:r>
      </w:hyperlink>
    </w:p>
    <w:p w:rsidR="00830926" w:rsidRPr="00830926" w:rsidRDefault="00830926" w:rsidP="00830926">
      <w:pPr>
        <w:numPr>
          <w:ilvl w:val="0"/>
          <w:numId w:val="1"/>
        </w:numPr>
        <w:pBdr>
          <w:bottom w:val="single" w:sz="12" w:space="4" w:color="EBEBEB"/>
        </w:pBdr>
        <w:spacing w:before="100" w:beforeAutospacing="1" w:after="100" w:afterAutospacing="1" w:line="343" w:lineRule="atLeast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830926">
          <w:rPr>
            <w:rFonts w:ascii="Times New Roman" w:eastAsia="Times New Roman" w:hAnsi="Times New Roman" w:cs="Times New Roman"/>
            <w:color w:val="2283C3"/>
            <w:sz w:val="21"/>
            <w:szCs w:val="21"/>
            <w:lang w:eastAsia="ru-RU"/>
          </w:rPr>
          <w:t>Приглашения к участию - 0</w:t>
        </w:r>
      </w:hyperlink>
    </w:p>
    <w:p w:rsidR="00830926" w:rsidRPr="00830926" w:rsidRDefault="00830926" w:rsidP="00830926">
      <w:pPr>
        <w:numPr>
          <w:ilvl w:val="0"/>
          <w:numId w:val="1"/>
        </w:numPr>
        <w:pBdr>
          <w:bottom w:val="single" w:sz="12" w:space="4" w:color="EBEBEB"/>
        </w:pBdr>
        <w:spacing w:before="100" w:beforeAutospacing="1" w:after="100" w:afterAutospacing="1" w:line="343" w:lineRule="atLeast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830926">
          <w:rPr>
            <w:rFonts w:ascii="Times New Roman" w:eastAsia="Times New Roman" w:hAnsi="Times New Roman" w:cs="Times New Roman"/>
            <w:color w:val="2283C3"/>
            <w:sz w:val="21"/>
            <w:szCs w:val="21"/>
            <w:lang w:eastAsia="ru-RU"/>
          </w:rPr>
          <w:t>Статистика посещений - 0</w:t>
        </w:r>
      </w:hyperlink>
    </w:p>
    <w:p w:rsidR="00830926" w:rsidRPr="00830926" w:rsidRDefault="00830926" w:rsidP="00830926">
      <w:pPr>
        <w:numPr>
          <w:ilvl w:val="0"/>
          <w:numId w:val="1"/>
        </w:numPr>
        <w:pBdr>
          <w:bottom w:val="single" w:sz="12" w:space="4" w:color="EBEBEB"/>
        </w:pBdr>
        <w:spacing w:before="100" w:beforeAutospacing="1" w:after="100" w:afterAutospacing="1" w:line="343" w:lineRule="atLeast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830926">
          <w:rPr>
            <w:rFonts w:ascii="Times New Roman" w:eastAsia="Times New Roman" w:hAnsi="Times New Roman" w:cs="Times New Roman"/>
            <w:color w:val="2283C3"/>
            <w:sz w:val="21"/>
            <w:szCs w:val="21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30926" w:rsidRPr="00830926" w:rsidTr="00830926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830926" w:rsidRPr="0083092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0926" w:rsidRPr="00830926" w:rsidRDefault="00830926" w:rsidP="00830926">
                  <w:pPr>
                    <w:shd w:val="clear" w:color="auto" w:fill="C7CCD3"/>
                    <w:spacing w:after="0" w:line="288" w:lineRule="auto"/>
                    <w:outlineLvl w:val="2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83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Открытый запрос предложений на право заключения договора на поставку строительных материалов для нужд филиала АО «</w:t>
                  </w:r>
                  <w:proofErr w:type="spellStart"/>
                  <w:r w:rsidRPr="0083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Тюменьэнерго</w:t>
                  </w:r>
                  <w:proofErr w:type="spellEnd"/>
                  <w:r w:rsidRPr="0083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» </w:t>
                  </w:r>
                  <w:proofErr w:type="spellStart"/>
                  <w:r w:rsidRPr="0083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Нижневартовские</w:t>
                  </w:r>
                  <w:proofErr w:type="spellEnd"/>
                  <w:r w:rsidRPr="0083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электрические сети</w:t>
                  </w:r>
                  <w:r w:rsidRPr="0083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Поставка строительных материалов для нужд филиала АО «</w:t>
                  </w:r>
                  <w:proofErr w:type="spellStart"/>
                  <w:r w:rsidRPr="0083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Тюменьэнерго</w:t>
                  </w:r>
                  <w:proofErr w:type="spellEnd"/>
                  <w:r w:rsidRPr="0083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» </w:t>
                  </w:r>
                  <w:proofErr w:type="spellStart"/>
                  <w:r w:rsidRPr="0083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Нижневартовские</w:t>
                  </w:r>
                  <w:proofErr w:type="spellEnd"/>
                  <w:r w:rsidRPr="0083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электрические сети Свернуть </w:t>
                  </w:r>
                </w:p>
              </w:tc>
            </w:tr>
            <w:tr w:rsidR="00830926" w:rsidRPr="0083092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4"/>
                    <w:gridCol w:w="5765"/>
                  </w:tblGrid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Категории классификатора: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2422164 </w:t>
                        </w:r>
                        <w:hyperlink r:id="rId9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 xml:space="preserve">Краски на </w:t>
                          </w:r>
                          <w:proofErr w:type="spellStart"/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полимеризационных</w:t>
                          </w:r>
                          <w:proofErr w:type="spellEnd"/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 xml:space="preserve"> сополимерах</w:t>
                          </w:r>
                        </w:hyperlink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2714840 </w:t>
                        </w:r>
                        <w:hyperlink r:id="rId10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Болты свободные</w:t>
                          </w:r>
                        </w:hyperlink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3699090 </w:t>
                        </w:r>
                        <w:hyperlink r:id="rId11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Линолеум</w:t>
                          </w:r>
                        </w:hyperlink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Категория ОКПД2: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32.99.59.000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 Изделия различные прочие, не включенные в другие группировки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Категория ОКВЭД2: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32.99.9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 Производство прочих изделий, не включенных в другие группировки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1 </w:t>
                        </w:r>
                        <w:proofErr w:type="spellStart"/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усл</w:t>
                        </w:r>
                        <w:proofErr w:type="spellEnd"/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ед</w:t>
                        </w:r>
                        <w:proofErr w:type="spellEnd"/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6 599 927,36 руб. (цена с НДС)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6 599 927,36 руб. (цена с НДС)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Цена с НДС (</w:t>
                        </w:r>
                        <w:hyperlink r:id="rId12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23.10.2017 09:20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07.11.2017 12:00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23.10.2017 09:20, </w:t>
                        </w:r>
                        <w:hyperlink r:id="rId13" w:tgtFrame="_blank" w:tooltip="Отправить личное сообщение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Громовой Евгений Алексеевич</w:t>
                          </w:r>
                        </w:hyperlink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hyperlink r:id="rId14" w:tgtFrame="_blank" w:tooltip="Отправить личное сообщение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Филатова Марина Владимировна</w:t>
                          </w:r>
                        </w:hyperlink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hyperlink r:id="rId15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Филиал АО "</w:t>
                          </w:r>
                          <w:proofErr w:type="spellStart"/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Тюменьэнерго</w:t>
                          </w:r>
                          <w:proofErr w:type="spellEnd"/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 xml:space="preserve">" </w:t>
                          </w:r>
                          <w:proofErr w:type="spellStart"/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Нижневартовские</w:t>
                          </w:r>
                          <w:proofErr w:type="spellEnd"/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 xml:space="preserve"> электрические сети</w:t>
                          </w:r>
                        </w:hyperlink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Заказчик: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hyperlink r:id="rId16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АО "</w:t>
                          </w:r>
                          <w:proofErr w:type="spellStart"/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Тюменьэнерго</w:t>
                          </w:r>
                          <w:proofErr w:type="spellEnd"/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"</w:t>
                          </w:r>
                        </w:hyperlink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Почтовый адрес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628617, Россия, Тюменская обл., ХМАО-Югра, г. Нижневартовск, ул. Пермская, 22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Место нахождения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628406, Россия, г. Сургут, Тюменская область, ХМАО-Югра, ул. Университетская, д.4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Контактный адрес e-</w:t>
                        </w:r>
                        <w:proofErr w:type="spellStart"/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mail</w:t>
                        </w:r>
                        <w:proofErr w:type="spellEnd"/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hyperlink r:id="rId17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Filatova-MV@te.ru</w:t>
                          </w:r>
                        </w:hyperlink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Номер контактного телефона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+7 (3466) 48-42-12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Программа закупок: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hyperlink r:id="rId18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Строка № 1078 плана закупок на 2017 год</w:t>
                          </w:r>
                        </w:hyperlink>
                      </w:p>
                    </w:tc>
                  </w:tr>
                </w:tbl>
                <w:p w:rsidR="00830926" w:rsidRPr="00830926" w:rsidRDefault="00830926" w:rsidP="00830926">
                  <w:pPr>
                    <w:spacing w:after="0" w:line="34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30926" w:rsidRPr="0083092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0926" w:rsidRPr="00830926" w:rsidRDefault="00830926" w:rsidP="00830926">
                  <w:pPr>
                    <w:spacing w:after="0" w:line="288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83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Дополнительная информация</w:t>
                  </w:r>
                </w:p>
              </w:tc>
            </w:tr>
            <w:tr w:rsidR="00830926" w:rsidRPr="0083092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4"/>
                    <w:gridCol w:w="5765"/>
                  </w:tblGrid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Двухэтапная процедура закупки</w:t>
                        </w:r>
                        <w:r w:rsidRPr="00830926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519661EA" wp14:editId="26B1B57C">
                              <wp:extent cx="142875" cy="142875"/>
                              <wp:effectExtent l="0" t="0" r="9525" b="9525"/>
                              <wp:docPr id="8" name="Рисунок 8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93CC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Процедура, проводящаяся в два этапа. На первом этапе участникам необходимо загрузить файл с предложением, основанным на требованиях, указанных в документации к предварительному этапу. На основе полученных предложений организатор принимает решение о допуске участников к следующему (второму) этапу.</w:t>
                        </w:r>
                      </w:p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Закрытая подача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Альтернативные заявки</w:t>
                        </w:r>
                        <w:r w:rsidRPr="00830926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113724DA" wp14:editId="2E34C2F4">
                              <wp:extent cx="142875" cy="142875"/>
                              <wp:effectExtent l="0" t="0" r="9525" b="9525"/>
                              <wp:docPr id="9" name="Рисунок 9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93CC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  <w:lang w:eastAsia="ru-RU"/>
                          </w:rPr>
                          <w:t>Альтернативной заявкой называется заявка, условия которой отличаются от условий, принятых в закупочной документации.</w:t>
                        </w:r>
                      </w:p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документации к заявке обязательна</w:t>
                        </w:r>
                        <w:r w:rsidRPr="00830926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0B8D86AE" wp14:editId="34DC8B30">
                              <wp:extent cx="142875" cy="142875"/>
                              <wp:effectExtent l="0" t="0" r="9525" b="9525"/>
                              <wp:docPr id="10" name="Рисунок 10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93CC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  <w:lang w:eastAsia="ru-RU"/>
                          </w:rPr>
                          <w:t>Организатор не будет рассматривать заявки, которые не были подкреплены документацией.</w:t>
                        </w:r>
                      </w:p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30926" w:rsidRPr="00830926" w:rsidTr="00D93CCE">
                    <w:trPr>
                      <w:trHeight w:val="1272"/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Поставщик не должен находиться в реестре недобросовестных поставщиков</w:t>
                        </w:r>
                        <w:r w:rsidRPr="00830926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4F747FA0" wp14:editId="26DB9565">
                              <wp:extent cx="142875" cy="142875"/>
                              <wp:effectExtent l="0" t="0" r="9525" b="9525"/>
                              <wp:docPr id="11" name="Рисунок 11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93CC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  <w:lang w:eastAsia="ru-RU"/>
                          </w:rPr>
                          <w:t>Организатором установлено требование об отсутствии сведений о участнике процедуры в реестр недобросовестных поставщиков. Проверка на соответствие данному требованию осуществляется организатором самостоятельно</w:t>
                        </w:r>
                      </w:p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hyperlink r:id="rId20" w:tgtFrame="_blank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 xml:space="preserve">Скачать файл </w:t>
                          </w:r>
                          <w:r w:rsidRPr="0083092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Закупочная документация.zip</w:t>
                          </w:r>
                        </w:hyperlink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(2.9 МБ)</w:t>
                        </w:r>
                      </w:p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hyperlink r:id="rId21" w:tgtFrame="signature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Согласно Приложению № 2 к Закупочной документации «Проект договора», раздел 2 «Порядок и форма отчета».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Согласно Приложению №1 к Закупочной документации «Задание на поставку».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Срок поставки: с 18.12.2017 г. по 28.02.2018 г.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Место рассмотрения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628617, Россия, Тюменская обл., ХМАО-Югра, г. Нижневартовск, ул. Пермская, 22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Дата и время рассмотрения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27.11.2017 15:00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Дата и время подведения итогов: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05.12.2017 15:00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628617, Россия, Ханты-Мансийский Автономный округ - Югра, г. Нижневартовск, ул. Пермская, 22 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pict/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Комментарии: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В соответствии с постановлением Правительства Российской Федерации от 16 сентября 2016 г. № 925 устанавливается приоритет товаров российского происхождения, работ, услуг, 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Данная процедура запроса предложений не является конкурсом, и ее проведение не регулируется статьями 447 – 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 – 1061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обязательств, в том числе обязанности по заключению договора с лицом, заявка которого признана наилучшей.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Закупка проводится в электронной форме (Заявка Участника предоставляется только в электронном виде через функционал ЭТП. Заявка Участника на бумажном носителе не предоставляется)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Заказчик имеет право отказаться от проведения запроса предложений на любом из этапов, не неся никакой ответственности перед Участниками запроса предложений или третьими лицами, которым такое действие может принести убытки.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Подробная информация с указанием количества поставляемого товара, объема выполняемых работ, оказываемых услуг указана в Приложении №1 к закупочной документации «Техническое задание».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Условия договора, заключаемого по результатам закупки, указаны в Приложении № 2 к закупочной документации «Проект договора».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Остальные и более подробные условия закупки содержатся в Закупочной документации, являющейся неотъемлемым приложением к данному Извещению.</w:t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Перед окончательным определением победителя Организатор вправе потребовать от любого участника подтверждения его соответствия квалификационным требованиям. Подтверждение соответствия Участника квалификационным требованиям проводится по критериям, указанным в Закупочной документации. Подтверждение соответствия Участника квалификационным требованиям может проводиться как по всем критериям, так и выборочно. Отказ Участника от данной процедуры может расцениваться закупочной комиссией как предоставление заведомо ложной информации. Заявка участника, не отвечающего требованиям, будет отклонена.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Данная процедура проводится в электронной форме на ЭТП группы B2B-Center (www.b2b-center.ru). Предложения участников подаются в форме электронного документа.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Порядок предоставления документации по закупке: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Документация по закупке предоставляется без взимания платы в форме электронного документа на сайте ЭТП группы B2B-Center (www.b2b-center.ru), начиная с даты размещения закупки.</w:t>
                        </w:r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hyperlink r:id="rId22" w:tgtFrame="signature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Действия: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hyperlink r:id="rId23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Скопировать</w:t>
                          </w:r>
                        </w:hyperlink>
                      </w:p>
                    </w:tc>
                  </w:tr>
                  <w:tr w:rsidR="00830926" w:rsidRPr="0083092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Подписаться на эту процедуру (</w:t>
                        </w:r>
                        <w:hyperlink r:id="rId24" w:tgtFrame="help" w:tooltip="Получить справку" w:history="1">
                          <w:r w:rsidRPr="0083092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?</w:t>
                          </w:r>
                        </w:hyperlink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pict/>
                        </w:r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pict/>
                        </w:r>
                        <w:hyperlink r:id="rId25" w:tgtFrame="_blank" w:history="1">
                          <w:r w:rsidRPr="00830926">
                            <w:rPr>
                              <w:rFonts w:ascii="Arial" w:eastAsia="Times New Roman" w:hAnsi="Arial" w:cs="Arial"/>
                              <w:vanish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Подписаться</w:t>
                          </w:r>
                        </w:hyperlink>
                        <w:r w:rsidRPr="00830926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  </w:t>
                        </w:r>
                      </w:p>
                      <w:p w:rsidR="00830926" w:rsidRPr="00830926" w:rsidRDefault="00830926" w:rsidP="00830926">
                        <w:pPr>
                          <w:spacing w:after="0" w:line="343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hyperlink r:id="rId26" w:tgtFrame="_blank" w:history="1">
                          <w:r w:rsidRPr="00830926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bdr w:val="none" w:sz="0" w:space="0" w:color="auto" w:frame="1"/>
                              <w:lang w:eastAsia="ru-RU"/>
                            </w:rPr>
                            <w:t>Отказаться от рассылки</w:t>
                          </w:r>
                        </w:hyperlink>
                        <w:r w:rsidRPr="0083092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830926" w:rsidRPr="00830926" w:rsidRDefault="00830926" w:rsidP="00830926">
                  <w:pPr>
                    <w:spacing w:after="0" w:line="34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30926" w:rsidRPr="00830926" w:rsidRDefault="00830926" w:rsidP="00830926">
            <w:pPr>
              <w:spacing w:after="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F7AE7" w:rsidRDefault="009F7AE7"/>
    <w:sectPr w:rsidR="009F7AE7" w:rsidSect="00D93C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38640F04"/>
    <w:multiLevelType w:val="multilevel"/>
    <w:tmpl w:val="847AE1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A4"/>
    <w:rsid w:val="00830926"/>
    <w:rsid w:val="009F7AE7"/>
    <w:rsid w:val="00C05AA4"/>
    <w:rsid w:val="00D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F511"/>
  <w15:chartTrackingRefBased/>
  <w15:docId w15:val="{BBB37AF7-2935-4EB0-8FB2-91456C5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8954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market/view.html?id=901567&amp;action=bet_fields" TargetMode="External"/><Relationship Id="rId13" Type="http://schemas.openxmlformats.org/officeDocument/2006/relationships/hyperlink" Target="http://www.b2b-mrsk.ru/popups/send_message.html?action=send&amp;to=121904" TargetMode="External"/><Relationship Id="rId18" Type="http://schemas.openxmlformats.org/officeDocument/2006/relationships/hyperlink" Target="http://www.b2b-mrsk.ru/market/view.html?id=901567&amp;action=gkpz_fields&amp;back_url=%2Fmarket%2Fview.html%3Fid%3D901567&amp;gkpz_trade_id=119257" TargetMode="External"/><Relationship Id="rId26" Type="http://schemas.openxmlformats.org/officeDocument/2006/relationships/hyperlink" Target="http://www.b2b-mrsk.ru/market/procedure_subscription.html?popup=1&amp;action=unsubscribe&amp;lot_type=4&amp;proc_id=901567&amp;hash=ea4c2e2721d9bf0d3781513439f219e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2b-mrsk.ru/market/view.html?id=901567&amp;action=signed_doc&amp;key=auction_docs" TargetMode="External"/><Relationship Id="rId7" Type="http://schemas.openxmlformats.org/officeDocument/2006/relationships/hyperlink" Target="http://www.b2b-mrsk.ru/market/view.html?id=901567&amp;action=statistics" TargetMode="External"/><Relationship Id="rId12" Type="http://schemas.openxmlformats.org/officeDocument/2006/relationships/hyperlink" Target="http://www.b2b-mrsk.ru/market/view.html?id=901567&amp;switch_price_both_view=1" TargetMode="External"/><Relationship Id="rId17" Type="http://schemas.openxmlformats.org/officeDocument/2006/relationships/hyperlink" Target="mailto:Filatova-MV%40te.ru" TargetMode="External"/><Relationship Id="rId25" Type="http://schemas.openxmlformats.org/officeDocument/2006/relationships/hyperlink" Target="http://www.b2b-mrsk.ru/market/procedure_subscription.html?popup=1&amp;action=subscribe&amp;lot_type=4&amp;proc_id=901567&amp;hash=ea4c2e2721d9bf0d3781513439f219e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2b-mrsk.ru/firms/ao-tiumenenergo/247/" TargetMode="External"/><Relationship Id="rId20" Type="http://schemas.openxmlformats.org/officeDocument/2006/relationships/hyperlink" Target="http://www.b2b-mrsk.ru/download.html?file=file%2F199088234.zip&amp;title=%D0%97%D0%B0%D0%BA%D1%83%D0%BF%D0%BE%D1%87%D0%BD%D0%B0%D1%8F+%D0%B4%D0%BE%D0%BA%D1%83%D0%BC%D0%B5%D0%BD%D1%82%D0%B0%D1%86%D0%B8%D1%8F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2b-mrsk.ru/market/view.html?id=901567&amp;action=invitations" TargetMode="External"/><Relationship Id="rId11" Type="http://schemas.openxmlformats.org/officeDocument/2006/relationships/hyperlink" Target="http://www.b2b-mrsk.ru/market/list.html?all=0&amp;bookmarks=0&amp;cat_id=43699090&amp;type=4" TargetMode="External"/><Relationship Id="rId24" Type="http://schemas.openxmlformats.org/officeDocument/2006/relationships/hyperlink" Target="http://www.b2b-mrsk.ru/popups/help.html?keyword=message/subscription/procedure_subscription_form_title" TargetMode="External"/><Relationship Id="rId5" Type="http://schemas.openxmlformats.org/officeDocument/2006/relationships/hyperlink" Target="http://www.b2b-mrsk.ru/market/view.html?id=901567&amp;action=explanation" TargetMode="External"/><Relationship Id="rId15" Type="http://schemas.openxmlformats.org/officeDocument/2006/relationships/hyperlink" Target="http://www.b2b-mrsk.ru/firms/filial-ao-tiumenenergo-nizhnevartovskie-elektricheskie-seti/102351/" TargetMode="External"/><Relationship Id="rId23" Type="http://schemas.openxmlformats.org/officeDocument/2006/relationships/hyperlink" Target="http://www.b2b-mrsk.ru/market/edit.html?duplicated_from_id=9015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2b-mrsk.ru/market/list.html?all=0&amp;bookmarks=0&amp;cat_id=42714840&amp;type=4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market/list.html?all=0&amp;bookmarks=0&amp;cat_id=42422164&amp;type=4" TargetMode="External"/><Relationship Id="rId14" Type="http://schemas.openxmlformats.org/officeDocument/2006/relationships/hyperlink" Target="http://www.b2b-mrsk.ru/popups/send_message.html?action=send&amp;to=213145" TargetMode="External"/><Relationship Id="rId22" Type="http://schemas.openxmlformats.org/officeDocument/2006/relationships/hyperlink" Target="http://www.b2b-mrsk.ru/market/view.html?id=901567&amp;action=signed_doc&amp;key=auc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Марина Владимировна</dc:creator>
  <cp:keywords/>
  <dc:description/>
  <cp:lastModifiedBy>Филатова Марина Владимировна</cp:lastModifiedBy>
  <cp:revision>3</cp:revision>
  <dcterms:created xsi:type="dcterms:W3CDTF">2017-10-23T06:22:00Z</dcterms:created>
  <dcterms:modified xsi:type="dcterms:W3CDTF">2017-10-23T06:25:00Z</dcterms:modified>
</cp:coreProperties>
</file>